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53D5" w14:textId="77777777" w:rsidR="00014560" w:rsidRPr="00B07906" w:rsidRDefault="00014560" w:rsidP="00014560">
      <w:pPr>
        <w:pStyle w:val="Heading1"/>
        <w:tabs>
          <w:tab w:val="left" w:pos="1985"/>
        </w:tabs>
        <w:rPr>
          <w:lang w:val="en-GB"/>
        </w:rPr>
      </w:pPr>
      <w:r w:rsidRPr="00B07906">
        <w:rPr>
          <w:lang w:val="en-GB"/>
        </w:rPr>
        <w:t xml:space="preserve">Appendix </w:t>
      </w:r>
      <w:r>
        <w:rPr>
          <w:lang w:val="en-GB"/>
        </w:rPr>
        <w:t xml:space="preserve">G </w:t>
      </w:r>
      <w:r>
        <w:rPr>
          <w:lang w:val="en-GB"/>
        </w:rPr>
        <w:tab/>
      </w:r>
      <w:r w:rsidRPr="00B07906">
        <w:rPr>
          <w:lang w:val="en-GB"/>
        </w:rPr>
        <w:t xml:space="preserve">Reporting proforma for </w:t>
      </w:r>
      <w:r>
        <w:rPr>
          <w:lang w:val="en-GB"/>
        </w:rPr>
        <w:t>vacuum-assisted excision</w:t>
      </w:r>
    </w:p>
    <w:p w14:paraId="2E39FCA1" w14:textId="77777777" w:rsidR="00014560" w:rsidRPr="00B07906" w:rsidRDefault="00014560" w:rsidP="00014560">
      <w:pPr>
        <w:autoSpaceDE w:val="0"/>
        <w:autoSpaceDN w:val="0"/>
        <w:adjustRightInd w:val="0"/>
        <w:rPr>
          <w:rFonts w:ascii="Arial" w:hAnsi="Arial" w:cs="Arial"/>
          <w:color w:val="000080"/>
        </w:rPr>
      </w:pPr>
    </w:p>
    <w:p w14:paraId="019D75B3" w14:textId="77777777" w:rsidR="00014560" w:rsidRPr="00B07906" w:rsidRDefault="00014560" w:rsidP="00014560">
      <w:pPr>
        <w:autoSpaceDE w:val="0"/>
        <w:autoSpaceDN w:val="0"/>
        <w:adjustRightInd w:val="0"/>
        <w:rPr>
          <w:rFonts w:ascii="Arial" w:hAnsi="Arial" w:cs="Arial"/>
          <w:color w:val="000080"/>
        </w:rPr>
      </w:pPr>
    </w:p>
    <w:p w14:paraId="10B8F2E7" w14:textId="77777777" w:rsidR="00014560" w:rsidRPr="0075370E" w:rsidRDefault="00014560" w:rsidP="00014560">
      <w:pPr>
        <w:widowControl w:val="0"/>
        <w:tabs>
          <w:tab w:val="right" w:leader="dot" w:pos="10080"/>
        </w:tabs>
        <w:rPr>
          <w:rFonts w:ascii="Arial" w:hAnsi="Arial" w:cs="Arial"/>
          <w:color w:val="000000"/>
          <w:sz w:val="22"/>
          <w:szCs w:val="22"/>
        </w:rPr>
      </w:pPr>
      <w:r w:rsidRPr="0075370E">
        <w:rPr>
          <w:rFonts w:ascii="Arial" w:hAnsi="Arial" w:cs="Arial"/>
          <w:color w:val="000000"/>
          <w:sz w:val="22"/>
          <w:szCs w:val="22"/>
        </w:rPr>
        <w:t xml:space="preserve">Surname: ……………………………….. Forenames: …………………. Date of birth: …………….… </w:t>
      </w:r>
    </w:p>
    <w:p w14:paraId="224B351A" w14:textId="77777777" w:rsidR="00014560" w:rsidRPr="0075370E" w:rsidRDefault="00014560" w:rsidP="00014560">
      <w:pPr>
        <w:widowControl w:val="0"/>
        <w:tabs>
          <w:tab w:val="right" w:leader="dot" w:pos="10080"/>
        </w:tabs>
        <w:rPr>
          <w:rFonts w:ascii="Arial" w:hAnsi="Arial" w:cs="Arial"/>
          <w:color w:val="000000"/>
          <w:sz w:val="22"/>
          <w:szCs w:val="22"/>
        </w:rPr>
      </w:pPr>
      <w:r w:rsidRPr="0075370E">
        <w:rPr>
          <w:rFonts w:ascii="Arial" w:hAnsi="Arial" w:cs="Arial"/>
          <w:color w:val="000000"/>
          <w:sz w:val="22"/>
          <w:szCs w:val="22"/>
        </w:rPr>
        <w:t>Sex: ….………………………………….. Hospital: …………….……….. Hospital no: ...………….…..</w:t>
      </w:r>
    </w:p>
    <w:p w14:paraId="3A40F9BB" w14:textId="77777777" w:rsidR="00014560" w:rsidRPr="0075370E" w:rsidRDefault="00014560" w:rsidP="00014560">
      <w:pPr>
        <w:widowControl w:val="0"/>
        <w:tabs>
          <w:tab w:val="right" w:leader="dot" w:pos="10080"/>
        </w:tabs>
        <w:rPr>
          <w:rFonts w:ascii="Arial" w:hAnsi="Arial" w:cs="Arial"/>
          <w:color w:val="000000"/>
          <w:sz w:val="22"/>
          <w:szCs w:val="22"/>
        </w:rPr>
      </w:pPr>
      <w:r w:rsidRPr="0075370E">
        <w:rPr>
          <w:rFonts w:ascii="Arial" w:hAnsi="Arial" w:cs="Arial"/>
          <w:color w:val="000000"/>
          <w:sz w:val="22"/>
          <w:szCs w:val="22"/>
        </w:rPr>
        <w:t>NHS no: ………………………….……... Date of surgery: …………….. Date of report: ………....…..</w:t>
      </w:r>
    </w:p>
    <w:p w14:paraId="69B93D81" w14:textId="77777777" w:rsidR="00014560" w:rsidRPr="0075370E" w:rsidRDefault="00014560" w:rsidP="00014560">
      <w:pPr>
        <w:widowControl w:val="0"/>
        <w:tabs>
          <w:tab w:val="right" w:leader="dot" w:pos="10080"/>
        </w:tabs>
        <w:rPr>
          <w:rFonts w:ascii="Arial" w:hAnsi="Arial" w:cs="Arial"/>
          <w:color w:val="000000"/>
          <w:sz w:val="22"/>
          <w:szCs w:val="22"/>
        </w:rPr>
      </w:pPr>
      <w:r w:rsidRPr="0075370E">
        <w:rPr>
          <w:rFonts w:ascii="Arial" w:hAnsi="Arial" w:cs="Arial"/>
          <w:color w:val="000000"/>
          <w:sz w:val="22"/>
          <w:szCs w:val="22"/>
        </w:rPr>
        <w:t>Authorisation: …………………….…….. Report no: …………………… Date of receipt: …….……….</w:t>
      </w:r>
    </w:p>
    <w:p w14:paraId="027979CC" w14:textId="77777777" w:rsidR="00014560" w:rsidRPr="0075370E" w:rsidRDefault="00014560" w:rsidP="00014560">
      <w:pPr>
        <w:widowControl w:val="0"/>
        <w:tabs>
          <w:tab w:val="right" w:leader="dot" w:pos="10080"/>
        </w:tabs>
        <w:rPr>
          <w:rFonts w:ascii="Arial" w:hAnsi="Arial" w:cs="Arial"/>
          <w:color w:val="000000"/>
          <w:sz w:val="22"/>
          <w:szCs w:val="22"/>
        </w:rPr>
      </w:pPr>
      <w:r w:rsidRPr="0075370E">
        <w:rPr>
          <w:rFonts w:ascii="Arial" w:hAnsi="Arial" w:cs="Arial"/>
          <w:color w:val="000000"/>
          <w:sz w:val="22"/>
          <w:szCs w:val="22"/>
        </w:rPr>
        <w:t>Pathologist: …………….………………. Surgeon: ……………………………………….…………..…</w:t>
      </w:r>
    </w:p>
    <w:p w14:paraId="09424B39" w14:textId="77777777" w:rsidR="00014560" w:rsidRPr="0075370E" w:rsidRDefault="00014560" w:rsidP="00014560">
      <w:pPr>
        <w:widowControl w:val="0"/>
        <w:tabs>
          <w:tab w:val="right" w:leader="dot" w:pos="10080"/>
        </w:tabs>
        <w:rPr>
          <w:rFonts w:ascii="Arial" w:hAnsi="Arial" w:cs="Arial"/>
          <w:color w:val="000000"/>
          <w:sz w:val="22"/>
          <w:szCs w:val="22"/>
        </w:rPr>
      </w:pPr>
      <w:r w:rsidRPr="0075370E">
        <w:rPr>
          <w:rFonts w:ascii="Arial" w:hAnsi="Arial" w:cs="Arial"/>
          <w:color w:val="000000"/>
          <w:sz w:val="22"/>
          <w:szCs w:val="22"/>
        </w:rPr>
        <w:t>Localisation type: ………………………</w:t>
      </w:r>
    </w:p>
    <w:p w14:paraId="4F4C8175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color w:val="000080"/>
          <w:sz w:val="22"/>
          <w:szCs w:val="22"/>
        </w:rPr>
      </w:pPr>
      <w:r w:rsidRPr="0075370E">
        <w:rPr>
          <w:rFonts w:ascii="Arial" w:hAnsi="Arial" w:cs="Arial"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D663E" wp14:editId="7A3825B2">
                <wp:simplePos x="0" y="0"/>
                <wp:positionH relativeFrom="column">
                  <wp:posOffset>13334</wp:posOffset>
                </wp:positionH>
                <wp:positionV relativeFrom="paragraph">
                  <wp:posOffset>79375</wp:posOffset>
                </wp:positionV>
                <wp:extent cx="60102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A3D88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25pt" to="474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G6zgEAAAMEAAAOAAAAZHJzL2Uyb0RvYy54bWysU01vGyEQvVfqf0Dc611bah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450F355E" w14:textId="77777777" w:rsidR="00014560" w:rsidRPr="0075370E" w:rsidRDefault="00014560" w:rsidP="00014560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</w:p>
    <w:p w14:paraId="737F39D4" w14:textId="77777777" w:rsidR="00014560" w:rsidRPr="0075370E" w:rsidRDefault="00014560" w:rsidP="00014560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 w:rsidRPr="0075370E">
        <w:rPr>
          <w:rFonts w:ascii="Arial" w:hAnsi="Arial" w:cs="Arial"/>
          <w:sz w:val="22"/>
          <w:szCs w:val="22"/>
          <w:lang w:eastAsia="zh-CN"/>
        </w:rPr>
        <w:t>Side</w:t>
      </w:r>
      <w:r w:rsidRPr="0075370E">
        <w:rPr>
          <w:rFonts w:ascii="Arial" w:eastAsia="Arial" w:hAnsi="Arial" w:cs="Arial"/>
          <w:sz w:val="22"/>
          <w:szCs w:val="22"/>
          <w:vertAlign w:val="superscript"/>
        </w:rPr>
        <w:t>†</w:t>
      </w:r>
      <w:r w:rsidRPr="0075370E">
        <w:rPr>
          <w:rFonts w:ascii="Arial" w:hAnsi="Arial" w:cs="Arial"/>
          <w:sz w:val="22"/>
          <w:szCs w:val="22"/>
          <w:lang w:eastAsia="zh-CN"/>
        </w:rPr>
        <w:t>:</w:t>
      </w:r>
      <w:r w:rsidRPr="0075370E">
        <w:rPr>
          <w:rFonts w:ascii="Arial" w:hAnsi="Arial" w:cs="Arial"/>
          <w:sz w:val="22"/>
          <w:szCs w:val="22"/>
          <w:lang w:eastAsia="zh-CN"/>
        </w:rPr>
        <w:tab/>
        <w:t>Left □</w:t>
      </w:r>
      <w:r w:rsidRPr="0075370E">
        <w:rPr>
          <w:rFonts w:ascii="Arial" w:hAnsi="Arial" w:cs="Arial"/>
          <w:sz w:val="22"/>
          <w:szCs w:val="22"/>
          <w:lang w:eastAsia="zh-CN"/>
        </w:rPr>
        <w:tab/>
      </w:r>
      <w:r w:rsidRPr="0075370E">
        <w:rPr>
          <w:rFonts w:ascii="Arial" w:hAnsi="Arial" w:cs="Arial"/>
          <w:sz w:val="22"/>
          <w:szCs w:val="22"/>
          <w:lang w:eastAsia="zh-CN"/>
        </w:rPr>
        <w:tab/>
        <w:t>Right □</w:t>
      </w:r>
    </w:p>
    <w:p w14:paraId="72DA5C52" w14:textId="77777777" w:rsidR="00014560" w:rsidRPr="0075370E" w:rsidRDefault="00014560" w:rsidP="00014560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r w:rsidRPr="0075370E">
        <w:rPr>
          <w:rFonts w:ascii="Arial" w:hAnsi="Arial" w:cs="Arial"/>
          <w:sz w:val="22"/>
          <w:szCs w:val="22"/>
          <w:lang w:val="it-IT"/>
        </w:rPr>
        <w:t>Quadrant</w:t>
      </w:r>
      <w:r w:rsidRPr="0075370E">
        <w:rPr>
          <w:rFonts w:ascii="Arial" w:eastAsia="Arial" w:hAnsi="Arial" w:cs="Arial"/>
          <w:sz w:val="22"/>
          <w:szCs w:val="22"/>
          <w:vertAlign w:val="superscript"/>
          <w:lang w:val="it-IT"/>
        </w:rPr>
        <w:t>†</w:t>
      </w:r>
      <w:r w:rsidRPr="0075370E">
        <w:rPr>
          <w:rFonts w:ascii="Arial" w:hAnsi="Arial" w:cs="Arial"/>
          <w:sz w:val="22"/>
          <w:szCs w:val="22"/>
          <w:lang w:val="it-IT"/>
        </w:rPr>
        <w:t>:</w:t>
      </w:r>
      <w:r w:rsidRPr="0075370E">
        <w:rPr>
          <w:rFonts w:ascii="Arial" w:hAnsi="Arial" w:cs="Arial"/>
          <w:sz w:val="22"/>
          <w:szCs w:val="22"/>
          <w:lang w:val="it-IT"/>
        </w:rPr>
        <w:tab/>
        <w:t xml:space="preserve">Upper outer quadrant </w:t>
      </w:r>
      <w:r w:rsidRPr="0075370E">
        <w:rPr>
          <w:rFonts w:ascii="Arial" w:hAnsi="Arial" w:cs="Arial"/>
          <w:sz w:val="22"/>
          <w:szCs w:val="22"/>
          <w:lang w:val="it-IT" w:eastAsia="zh-CN"/>
        </w:rPr>
        <w:t>□</w:t>
      </w:r>
      <w:r w:rsidRPr="0075370E">
        <w:rPr>
          <w:rFonts w:ascii="Arial" w:hAnsi="Arial" w:cs="Arial"/>
          <w:sz w:val="22"/>
          <w:szCs w:val="22"/>
          <w:lang w:val="it-IT" w:eastAsia="zh-CN"/>
        </w:rPr>
        <w:tab/>
      </w:r>
      <w:r w:rsidRPr="0075370E">
        <w:rPr>
          <w:rFonts w:ascii="Arial" w:hAnsi="Arial" w:cs="Arial"/>
          <w:sz w:val="22"/>
          <w:szCs w:val="22"/>
          <w:lang w:val="it-IT"/>
        </w:rPr>
        <w:t xml:space="preserve">Lower outer quadrant </w:t>
      </w:r>
      <w:r w:rsidRPr="0075370E">
        <w:rPr>
          <w:rFonts w:ascii="Arial" w:hAnsi="Arial" w:cs="Arial"/>
          <w:sz w:val="22"/>
          <w:szCs w:val="22"/>
          <w:lang w:val="it-IT" w:eastAsia="zh-CN"/>
        </w:rPr>
        <w:t>□</w:t>
      </w:r>
    </w:p>
    <w:p w14:paraId="3E149B9E" w14:textId="77777777" w:rsidR="00014560" w:rsidRPr="0075370E" w:rsidRDefault="00014560" w:rsidP="00014560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r w:rsidRPr="0075370E">
        <w:rPr>
          <w:rFonts w:ascii="Arial" w:hAnsi="Arial" w:cs="Arial"/>
          <w:sz w:val="22"/>
          <w:szCs w:val="22"/>
          <w:lang w:val="it-IT"/>
        </w:rPr>
        <w:tab/>
        <w:t xml:space="preserve">Upper inner quadrant </w:t>
      </w:r>
      <w:r w:rsidRPr="0075370E">
        <w:rPr>
          <w:rFonts w:ascii="Arial" w:hAnsi="Arial" w:cs="Arial"/>
          <w:sz w:val="22"/>
          <w:szCs w:val="22"/>
          <w:lang w:val="it-IT" w:eastAsia="zh-CN"/>
        </w:rPr>
        <w:t>□</w:t>
      </w:r>
      <w:r w:rsidRPr="0075370E">
        <w:rPr>
          <w:rFonts w:ascii="Arial" w:hAnsi="Arial" w:cs="Arial"/>
          <w:sz w:val="22"/>
          <w:szCs w:val="22"/>
          <w:lang w:val="it-IT" w:eastAsia="zh-CN"/>
        </w:rPr>
        <w:tab/>
      </w:r>
      <w:r w:rsidRPr="0075370E">
        <w:rPr>
          <w:rFonts w:ascii="Arial" w:hAnsi="Arial" w:cs="Arial"/>
          <w:sz w:val="22"/>
          <w:szCs w:val="22"/>
          <w:lang w:val="it-IT"/>
        </w:rPr>
        <w:t xml:space="preserve">Lower inner quadrant </w:t>
      </w:r>
      <w:r w:rsidRPr="0075370E">
        <w:rPr>
          <w:rFonts w:ascii="Arial" w:hAnsi="Arial" w:cs="Arial"/>
          <w:sz w:val="22"/>
          <w:szCs w:val="22"/>
          <w:lang w:val="it-IT" w:eastAsia="zh-CN"/>
        </w:rPr>
        <w:t>□</w:t>
      </w:r>
    </w:p>
    <w:p w14:paraId="37A2D08B" w14:textId="77777777" w:rsidR="00014560" w:rsidRPr="0075370E" w:rsidRDefault="00014560" w:rsidP="00014560">
      <w:pPr>
        <w:tabs>
          <w:tab w:val="left" w:pos="1418"/>
        </w:tabs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  <w:lang w:val="it-IT"/>
        </w:rPr>
      </w:pPr>
      <w:r w:rsidRPr="0075370E">
        <w:rPr>
          <w:rFonts w:ascii="Arial" w:hAnsi="Arial" w:cs="Arial"/>
          <w:sz w:val="22"/>
          <w:szCs w:val="22"/>
          <w:lang w:val="it-IT"/>
        </w:rPr>
        <w:t xml:space="preserve">Retroareolar </w:t>
      </w:r>
      <w:r w:rsidRPr="0075370E">
        <w:rPr>
          <w:rFonts w:ascii="Arial" w:hAnsi="Arial" w:cs="Arial"/>
          <w:sz w:val="22"/>
          <w:szCs w:val="22"/>
          <w:lang w:val="it-IT" w:eastAsia="zh-CN"/>
        </w:rPr>
        <w:t>□</w:t>
      </w:r>
      <w:r w:rsidRPr="0075370E">
        <w:rPr>
          <w:rFonts w:ascii="Arial" w:hAnsi="Arial" w:cs="Arial"/>
          <w:sz w:val="22"/>
          <w:szCs w:val="22"/>
          <w:lang w:val="it-IT" w:eastAsia="zh-CN"/>
        </w:rPr>
        <w:tab/>
      </w:r>
      <w:r w:rsidRPr="0075370E">
        <w:rPr>
          <w:rFonts w:ascii="Arial" w:hAnsi="Arial" w:cs="Arial"/>
          <w:sz w:val="22"/>
          <w:szCs w:val="22"/>
          <w:lang w:val="it-IT"/>
        </w:rPr>
        <w:t xml:space="preserve"> </w:t>
      </w:r>
      <w:r w:rsidRPr="0075370E">
        <w:rPr>
          <w:rFonts w:ascii="Arial" w:hAnsi="Arial" w:cs="Arial"/>
          <w:sz w:val="22"/>
          <w:szCs w:val="22"/>
          <w:lang w:val="it-IT"/>
        </w:rPr>
        <w:tab/>
      </w:r>
    </w:p>
    <w:p w14:paraId="7C273DA8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</w:p>
    <w:p w14:paraId="08755C15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Number of cores if known: .............</w:t>
      </w:r>
    </w:p>
    <w:p w14:paraId="195A4375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AB154" w14:textId="77777777" w:rsidR="00014560" w:rsidRPr="0075370E" w:rsidRDefault="00014560" w:rsidP="00014560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Specimen type</w:t>
      </w:r>
      <w:r w:rsidRPr="0075370E">
        <w:rPr>
          <w:rFonts w:ascii="Arial" w:eastAsia="Arial" w:hAnsi="Arial" w:cs="Arial"/>
          <w:sz w:val="22"/>
          <w:szCs w:val="22"/>
          <w:vertAlign w:val="superscript"/>
        </w:rPr>
        <w:t>†</w:t>
      </w:r>
      <w:r w:rsidRPr="0075370E">
        <w:rPr>
          <w:rFonts w:ascii="Arial" w:hAnsi="Arial" w:cs="Arial"/>
          <w:sz w:val="22"/>
          <w:szCs w:val="22"/>
        </w:rPr>
        <w:t xml:space="preserve">: </w:t>
      </w:r>
      <w:r w:rsidRPr="0075370E">
        <w:rPr>
          <w:rFonts w:ascii="Arial" w:hAnsi="Arial" w:cs="Arial"/>
          <w:sz w:val="22"/>
          <w:szCs w:val="22"/>
        </w:rPr>
        <w:tab/>
        <w:t xml:space="preserve">Vacuum-assisted excision biopsy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7ED1A47A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9FC8AB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 w:rsidRPr="0075370E">
        <w:rPr>
          <w:rFonts w:ascii="Arial" w:hAnsi="Arial" w:cs="Arial"/>
          <w:sz w:val="22"/>
          <w:szCs w:val="22"/>
        </w:rPr>
        <w:t xml:space="preserve">Calcification present on specimen X-ray? Yes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  <w:r w:rsidRPr="0075370E">
        <w:rPr>
          <w:rFonts w:ascii="Arial" w:hAnsi="Arial" w:cs="Arial"/>
          <w:sz w:val="22"/>
          <w:szCs w:val="22"/>
        </w:rPr>
        <w:tab/>
      </w:r>
      <w:r w:rsidRPr="0075370E">
        <w:rPr>
          <w:rFonts w:ascii="Arial" w:hAnsi="Arial" w:cs="Arial"/>
          <w:sz w:val="22"/>
          <w:szCs w:val="22"/>
        </w:rPr>
        <w:tab/>
        <w:t xml:space="preserve">No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  <w:r w:rsidRPr="0075370E">
        <w:rPr>
          <w:rFonts w:ascii="Arial" w:hAnsi="Arial" w:cs="Arial"/>
          <w:sz w:val="22"/>
          <w:szCs w:val="22"/>
        </w:rPr>
        <w:tab/>
      </w:r>
      <w:r w:rsidRPr="0075370E">
        <w:rPr>
          <w:rFonts w:ascii="Arial" w:hAnsi="Arial" w:cs="Arial"/>
          <w:sz w:val="22"/>
          <w:szCs w:val="22"/>
        </w:rPr>
        <w:tab/>
        <w:t xml:space="preserve">Radiograph not seen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4BE214C6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43C2CD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Comment: ............................................................................................................................................</w:t>
      </w:r>
    </w:p>
    <w:p w14:paraId="31950844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6AF1B8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Histological opinion</w:t>
      </w:r>
      <w:r w:rsidRPr="0075370E">
        <w:rPr>
          <w:rFonts w:ascii="Arial" w:eastAsia="Arial" w:hAnsi="Arial" w:cs="Arial"/>
          <w:sz w:val="22"/>
          <w:szCs w:val="22"/>
          <w:vertAlign w:val="superscript"/>
        </w:rPr>
        <w:t>†</w:t>
      </w:r>
      <w:r w:rsidRPr="0075370E">
        <w:rPr>
          <w:rFonts w:ascii="Arial" w:eastAsia="Arial" w:hAnsi="Arial" w:cs="Arial"/>
          <w:sz w:val="22"/>
          <w:szCs w:val="22"/>
        </w:rPr>
        <w:t>:</w:t>
      </w:r>
      <w:r w:rsidRPr="0075370E">
        <w:rPr>
          <w:rFonts w:ascii="Arial" w:hAnsi="Arial" w:cs="Arial"/>
          <w:sz w:val="22"/>
          <w:szCs w:val="22"/>
        </w:rPr>
        <w:t xml:space="preserve"> </w:t>
      </w:r>
      <w:r w:rsidRPr="0075370E">
        <w:rPr>
          <w:rFonts w:ascii="Arial" w:hAnsi="Arial" w:cs="Arial"/>
          <w:sz w:val="22"/>
          <w:szCs w:val="22"/>
        </w:rPr>
        <w:tab/>
        <w:t xml:space="preserve">Normal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4AC7F197" w14:textId="77777777" w:rsidR="00014560" w:rsidRPr="0075370E" w:rsidRDefault="00014560" w:rsidP="00014560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 xml:space="preserve">Benign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738C0E36" w14:textId="77777777" w:rsidR="00014560" w:rsidRPr="0075370E" w:rsidRDefault="00014560" w:rsidP="00014560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 xml:space="preserve">Malignant </w:t>
      </w:r>
      <w:r w:rsidRPr="0075370E">
        <w:rPr>
          <w:rFonts w:ascii="Arial" w:hAnsi="Arial" w:cs="Arial"/>
          <w:iCs/>
          <w:spacing w:val="-3"/>
          <w:sz w:val="22"/>
          <w:szCs w:val="22"/>
        </w:rPr>
        <w:t>in situ</w:t>
      </w:r>
      <w:r w:rsidRPr="0075370E">
        <w:rPr>
          <w:rFonts w:ascii="Arial" w:hAnsi="Arial" w:cs="Arial"/>
          <w:sz w:val="22"/>
          <w:szCs w:val="22"/>
        </w:rPr>
        <w:t xml:space="preserve">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5F0A1E15" w14:textId="77777777" w:rsidR="00014560" w:rsidRPr="0075370E" w:rsidRDefault="00014560" w:rsidP="00014560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  <w:lang w:eastAsia="zh-CN"/>
        </w:rPr>
      </w:pPr>
      <w:r w:rsidRPr="0075370E">
        <w:rPr>
          <w:rFonts w:ascii="Arial" w:hAnsi="Arial" w:cs="Arial"/>
          <w:sz w:val="22"/>
          <w:szCs w:val="22"/>
          <w:lang w:eastAsia="zh-CN"/>
        </w:rPr>
        <w:t>Malignant invasive □</w:t>
      </w:r>
    </w:p>
    <w:p w14:paraId="2230FE32" w14:textId="77777777" w:rsidR="00014560" w:rsidRPr="0075370E" w:rsidRDefault="00014560" w:rsidP="00014560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</w:p>
    <w:p w14:paraId="4C949396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Histological description:</w:t>
      </w:r>
    </w:p>
    <w:p w14:paraId="7AEED002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AED9DC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E88D95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If biopsy taken for assessment of calcification:</w:t>
      </w:r>
    </w:p>
    <w:p w14:paraId="308C83F7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AF77DE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 xml:space="preserve">Histological calcification: Not identified </w:t>
      </w:r>
      <w:r w:rsidRPr="0075370E">
        <w:rPr>
          <w:rFonts w:ascii="Arial" w:hAnsi="Arial" w:cs="Arial"/>
          <w:sz w:val="22"/>
          <w:szCs w:val="22"/>
          <w:lang w:eastAsia="zh-CN"/>
        </w:rPr>
        <w:t xml:space="preserve">□    </w:t>
      </w:r>
      <w:r w:rsidRPr="0075370E">
        <w:rPr>
          <w:rFonts w:ascii="Arial" w:hAnsi="Arial" w:cs="Arial"/>
          <w:sz w:val="22"/>
          <w:szCs w:val="22"/>
        </w:rPr>
        <w:t xml:space="preserve">Benign </w:t>
      </w:r>
      <w:r w:rsidRPr="0075370E">
        <w:rPr>
          <w:rFonts w:ascii="Arial" w:hAnsi="Arial" w:cs="Arial"/>
          <w:sz w:val="22"/>
          <w:szCs w:val="22"/>
          <w:lang w:eastAsia="zh-CN"/>
        </w:rPr>
        <w:t xml:space="preserve">□    </w:t>
      </w:r>
      <w:r w:rsidRPr="0075370E">
        <w:rPr>
          <w:rFonts w:ascii="Arial" w:hAnsi="Arial" w:cs="Arial"/>
          <w:sz w:val="22"/>
          <w:szCs w:val="22"/>
        </w:rPr>
        <w:t xml:space="preserve">Malignant </w:t>
      </w:r>
      <w:r w:rsidRPr="0075370E">
        <w:rPr>
          <w:rFonts w:ascii="Arial" w:hAnsi="Arial" w:cs="Arial"/>
          <w:sz w:val="22"/>
          <w:szCs w:val="22"/>
          <w:lang w:eastAsia="zh-CN"/>
        </w:rPr>
        <w:t xml:space="preserve">□    </w:t>
      </w:r>
      <w:r w:rsidRPr="0075370E">
        <w:rPr>
          <w:rFonts w:ascii="Arial" w:hAnsi="Arial" w:cs="Arial"/>
          <w:sz w:val="22"/>
          <w:szCs w:val="22"/>
        </w:rPr>
        <w:t xml:space="preserve">Both benign and malignant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7B965104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AF10B2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 xml:space="preserve">For benign lesions: </w:t>
      </w:r>
    </w:p>
    <w:p w14:paraId="67205B72" w14:textId="77777777" w:rsidR="00014560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 w:rsidRPr="0075370E">
        <w:rPr>
          <w:rFonts w:ascii="Arial" w:hAnsi="Arial" w:cs="Arial"/>
          <w:sz w:val="22"/>
          <w:szCs w:val="22"/>
        </w:rPr>
        <w:t xml:space="preserve">Epithelial atypia: Not present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5F611BFF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Present without atypia </w:t>
      </w:r>
      <w:r w:rsidRPr="00AC1C95">
        <w:rPr>
          <w:rFonts w:ascii="Arial" w:hAnsi="Arial" w:cs="Arial"/>
          <w:sz w:val="22"/>
          <w:szCs w:val="22"/>
          <w:lang w:eastAsia="zh-CN"/>
        </w:rPr>
        <w:t>□</w:t>
      </w:r>
    </w:p>
    <w:p w14:paraId="2B7C01F2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 xml:space="preserve">Present with atypia - ductal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4F636180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 xml:space="preserve">Present with atypia – FEA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32A05B5E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 xml:space="preserve">Present with atypical lobular hyperplasia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4CDE0641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A2D509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D3A9EB" w14:textId="77777777" w:rsidR="00014560" w:rsidRPr="0075370E" w:rsidRDefault="00014560" w:rsidP="00014560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iCs/>
          <w:sz w:val="22"/>
          <w:szCs w:val="22"/>
        </w:rPr>
        <w:t>In situ</w:t>
      </w:r>
      <w:r w:rsidRPr="0075370E">
        <w:rPr>
          <w:rFonts w:ascii="Arial" w:hAnsi="Arial" w:cs="Arial"/>
          <w:sz w:val="22"/>
          <w:szCs w:val="22"/>
        </w:rPr>
        <w:t xml:space="preserve"> carcinoma</w:t>
      </w:r>
      <w:r w:rsidRPr="0075370E">
        <w:rPr>
          <w:rFonts w:ascii="Arial" w:eastAsia="Arial" w:hAnsi="Arial" w:cs="Arial"/>
          <w:sz w:val="22"/>
          <w:szCs w:val="22"/>
          <w:vertAlign w:val="superscript"/>
        </w:rPr>
        <w:t>†</w:t>
      </w:r>
      <w:r w:rsidRPr="0075370E">
        <w:rPr>
          <w:rFonts w:ascii="Arial" w:eastAsia="Arial" w:hAnsi="Arial" w:cs="Arial"/>
          <w:sz w:val="22"/>
          <w:szCs w:val="22"/>
        </w:rPr>
        <w:t>:</w:t>
      </w:r>
      <w:r w:rsidRPr="0075370E">
        <w:rPr>
          <w:rFonts w:ascii="Arial" w:hAnsi="Arial" w:cs="Arial"/>
          <w:i/>
          <w:sz w:val="22"/>
          <w:szCs w:val="22"/>
        </w:rPr>
        <w:t xml:space="preserve"> </w:t>
      </w:r>
      <w:r w:rsidRPr="0075370E">
        <w:rPr>
          <w:rFonts w:ascii="Arial" w:hAnsi="Arial" w:cs="Arial"/>
          <w:sz w:val="22"/>
          <w:szCs w:val="22"/>
        </w:rPr>
        <w:t xml:space="preserve">Not identified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  <w:r w:rsidRPr="0075370E">
        <w:rPr>
          <w:rFonts w:ascii="Arial" w:hAnsi="Arial" w:cs="Arial"/>
          <w:sz w:val="22"/>
          <w:szCs w:val="22"/>
        </w:rPr>
        <w:t xml:space="preserve">    Ductal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  <w:r w:rsidRPr="0075370E">
        <w:rPr>
          <w:rFonts w:ascii="Arial" w:hAnsi="Arial" w:cs="Arial"/>
          <w:sz w:val="22"/>
          <w:szCs w:val="22"/>
        </w:rPr>
        <w:t xml:space="preserve">    Lobular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0C2A425D" w14:textId="77777777" w:rsidR="00014560" w:rsidRPr="0075370E" w:rsidRDefault="00014560" w:rsidP="00014560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40A0C8" w14:textId="77777777" w:rsidR="00014560" w:rsidRPr="0075370E" w:rsidRDefault="00014560" w:rsidP="00014560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DCIS grade</w:t>
      </w:r>
      <w:r w:rsidRPr="0075370E">
        <w:rPr>
          <w:rFonts w:ascii="Arial" w:eastAsia="Arial" w:hAnsi="Arial" w:cs="Arial"/>
          <w:sz w:val="22"/>
          <w:szCs w:val="22"/>
          <w:vertAlign w:val="superscript"/>
        </w:rPr>
        <w:t>†</w:t>
      </w:r>
      <w:r w:rsidRPr="0075370E">
        <w:rPr>
          <w:rFonts w:ascii="Arial" w:eastAsia="Arial" w:hAnsi="Arial" w:cs="Arial"/>
          <w:sz w:val="22"/>
          <w:szCs w:val="22"/>
        </w:rPr>
        <w:t>:</w:t>
      </w:r>
      <w:r w:rsidRPr="0075370E">
        <w:rPr>
          <w:rFonts w:ascii="Arial" w:hAnsi="Arial" w:cs="Arial"/>
          <w:sz w:val="22"/>
          <w:szCs w:val="22"/>
        </w:rPr>
        <w:t xml:space="preserve">         High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  <w:r w:rsidRPr="0075370E">
        <w:rPr>
          <w:rFonts w:ascii="Arial" w:hAnsi="Arial" w:cs="Arial"/>
          <w:sz w:val="22"/>
          <w:szCs w:val="22"/>
        </w:rPr>
        <w:t xml:space="preserve">    Intermediate </w:t>
      </w:r>
      <w:r w:rsidRPr="0075370E">
        <w:rPr>
          <w:rFonts w:ascii="Arial" w:hAnsi="Arial" w:cs="Arial"/>
          <w:sz w:val="22"/>
          <w:szCs w:val="22"/>
          <w:lang w:eastAsia="zh-CN"/>
        </w:rPr>
        <w:t xml:space="preserve">□ </w:t>
      </w:r>
      <w:r w:rsidRPr="0075370E">
        <w:rPr>
          <w:rFonts w:ascii="Arial" w:hAnsi="Arial" w:cs="Arial"/>
          <w:sz w:val="22"/>
          <w:szCs w:val="22"/>
        </w:rPr>
        <w:t xml:space="preserve">   Low </w:t>
      </w:r>
      <w:r w:rsidRPr="0075370E">
        <w:rPr>
          <w:rFonts w:ascii="Arial" w:hAnsi="Arial" w:cs="Arial"/>
          <w:sz w:val="22"/>
          <w:szCs w:val="22"/>
          <w:lang w:eastAsia="zh-CN"/>
        </w:rPr>
        <w:t xml:space="preserve">□ </w:t>
      </w:r>
      <w:r w:rsidRPr="0075370E">
        <w:rPr>
          <w:rFonts w:ascii="Arial" w:hAnsi="Arial" w:cs="Arial"/>
          <w:sz w:val="22"/>
          <w:szCs w:val="22"/>
        </w:rPr>
        <w:t xml:space="preserve">   Cannot be assessed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6664FEEE" w14:textId="77777777" w:rsidR="00014560" w:rsidRPr="0075370E" w:rsidRDefault="00014560" w:rsidP="00014560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4B94EE57" w14:textId="77777777" w:rsidR="00014560" w:rsidRPr="0075370E" w:rsidRDefault="00014560" w:rsidP="00014560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Invasive carcinoma</w:t>
      </w:r>
      <w:r w:rsidRPr="0075370E">
        <w:rPr>
          <w:rFonts w:ascii="Arial" w:eastAsia="Arial" w:hAnsi="Arial" w:cs="Arial"/>
          <w:sz w:val="22"/>
          <w:szCs w:val="22"/>
          <w:vertAlign w:val="superscript"/>
        </w:rPr>
        <w:t>†</w:t>
      </w:r>
      <w:r w:rsidRPr="0075370E">
        <w:rPr>
          <w:rFonts w:ascii="Arial" w:hAnsi="Arial" w:cs="Arial"/>
          <w:i/>
          <w:sz w:val="22"/>
          <w:szCs w:val="22"/>
        </w:rPr>
        <w:t xml:space="preserve"> </w:t>
      </w:r>
      <w:r w:rsidRPr="0075370E">
        <w:rPr>
          <w:rFonts w:ascii="Arial" w:hAnsi="Arial" w:cs="Arial"/>
          <w:i/>
          <w:sz w:val="22"/>
          <w:szCs w:val="22"/>
        </w:rPr>
        <w:tab/>
      </w:r>
      <w:r w:rsidRPr="0075370E">
        <w:rPr>
          <w:rFonts w:ascii="Arial" w:hAnsi="Arial" w:cs="Arial"/>
          <w:sz w:val="22"/>
          <w:szCs w:val="22"/>
        </w:rPr>
        <w:t xml:space="preserve">Not identified </w:t>
      </w:r>
      <w:r w:rsidRPr="0075370E">
        <w:rPr>
          <w:rFonts w:ascii="Arial" w:hAnsi="Arial" w:cs="Arial"/>
          <w:sz w:val="22"/>
          <w:szCs w:val="22"/>
          <w:lang w:eastAsia="zh-CN"/>
        </w:rPr>
        <w:t xml:space="preserve">□  </w:t>
      </w:r>
      <w:r w:rsidRPr="0075370E">
        <w:rPr>
          <w:rFonts w:ascii="Arial" w:hAnsi="Arial" w:cs="Arial"/>
          <w:sz w:val="22"/>
          <w:szCs w:val="22"/>
          <w:lang w:eastAsia="zh-CN"/>
        </w:rPr>
        <w:tab/>
      </w:r>
      <w:r w:rsidRPr="0075370E">
        <w:rPr>
          <w:rFonts w:ascii="Arial" w:hAnsi="Arial" w:cs="Arial"/>
          <w:sz w:val="22"/>
          <w:szCs w:val="22"/>
          <w:lang w:eastAsia="zh-CN"/>
        </w:rPr>
        <w:tab/>
        <w:t>Present □</w:t>
      </w:r>
    </w:p>
    <w:p w14:paraId="2B885F71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C231BE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Type</w:t>
      </w:r>
      <w:r w:rsidRPr="0075370E">
        <w:rPr>
          <w:rFonts w:ascii="Arial" w:eastAsia="Arial" w:hAnsi="Arial" w:cs="Arial"/>
          <w:sz w:val="22"/>
          <w:szCs w:val="22"/>
          <w:vertAlign w:val="superscript"/>
        </w:rPr>
        <w:t>†</w:t>
      </w:r>
      <w:r w:rsidRPr="0075370E">
        <w:rPr>
          <w:rFonts w:ascii="Arial" w:hAnsi="Arial" w:cs="Arial"/>
          <w:sz w:val="22"/>
          <w:szCs w:val="22"/>
        </w:rPr>
        <w:t>:</w:t>
      </w:r>
      <w:r w:rsidRPr="0075370E">
        <w:rPr>
          <w:rFonts w:ascii="Arial" w:hAnsi="Arial" w:cs="Arial"/>
          <w:sz w:val="22"/>
          <w:szCs w:val="22"/>
        </w:rPr>
        <w:tab/>
        <w:t xml:space="preserve">No special type (ductal NST)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19FB08A3" w14:textId="77777777" w:rsidR="00014560" w:rsidRPr="0075370E" w:rsidRDefault="00014560" w:rsidP="00014560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 xml:space="preserve">Pure special type (90% purity; specify components present below)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4E871B0C" w14:textId="77777777" w:rsidR="00014560" w:rsidRPr="0075370E" w:rsidRDefault="00014560" w:rsidP="00014560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 xml:space="preserve">Mixed tumour type (50–90% special type component; specify components present below)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3025804A" w14:textId="77777777" w:rsidR="00014560" w:rsidRPr="0075370E" w:rsidRDefault="00014560" w:rsidP="00014560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Other malignant tumour (please specify): ......................................</w:t>
      </w:r>
    </w:p>
    <w:p w14:paraId="29B76410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8670BB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Specify type component(s) present for pure special type and mixed tumour types</w:t>
      </w:r>
      <w:r w:rsidRPr="0075370E">
        <w:rPr>
          <w:rFonts w:ascii="Arial" w:eastAsia="Arial" w:hAnsi="Arial" w:cs="Arial"/>
          <w:sz w:val="22"/>
          <w:szCs w:val="22"/>
          <w:vertAlign w:val="superscript"/>
        </w:rPr>
        <w:t>†</w:t>
      </w:r>
      <w:r w:rsidRPr="0075370E">
        <w:rPr>
          <w:rFonts w:ascii="Arial" w:hAnsi="Arial" w:cs="Arial"/>
          <w:sz w:val="22"/>
          <w:szCs w:val="22"/>
        </w:rPr>
        <w:t>:</w:t>
      </w:r>
    </w:p>
    <w:p w14:paraId="6F9FBB9A" w14:textId="77777777" w:rsidR="00014560" w:rsidRPr="0075370E" w:rsidRDefault="00014560" w:rsidP="00014560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 xml:space="preserve">Tubular/cribriform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  <w:r w:rsidRPr="0075370E">
        <w:rPr>
          <w:rFonts w:ascii="Arial" w:hAnsi="Arial" w:cs="Arial"/>
          <w:sz w:val="22"/>
          <w:szCs w:val="22"/>
        </w:rPr>
        <w:tab/>
        <w:t xml:space="preserve">Lobular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  <w:r w:rsidRPr="0075370E">
        <w:rPr>
          <w:rFonts w:ascii="Arial" w:hAnsi="Arial" w:cs="Arial"/>
          <w:sz w:val="22"/>
          <w:szCs w:val="22"/>
        </w:rPr>
        <w:tab/>
        <w:t xml:space="preserve">Mucinous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  <w:r w:rsidRPr="0075370E">
        <w:rPr>
          <w:rFonts w:ascii="Arial" w:hAnsi="Arial" w:cs="Arial"/>
          <w:sz w:val="22"/>
          <w:szCs w:val="22"/>
        </w:rPr>
        <w:tab/>
        <w:t xml:space="preserve">Medullary/atypical medullary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5DED04F2" w14:textId="77777777" w:rsidR="00014560" w:rsidRPr="0075370E" w:rsidRDefault="00014560" w:rsidP="00014560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 xml:space="preserve">Ductal/no special type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  <w:r w:rsidRPr="0075370E">
        <w:rPr>
          <w:rFonts w:ascii="Arial" w:hAnsi="Arial" w:cs="Arial"/>
          <w:sz w:val="22"/>
          <w:szCs w:val="22"/>
        </w:rPr>
        <w:tab/>
      </w:r>
      <w:r w:rsidRPr="0075370E">
        <w:rPr>
          <w:rFonts w:ascii="Arial" w:hAnsi="Arial" w:cs="Arial"/>
          <w:sz w:val="22"/>
          <w:szCs w:val="22"/>
        </w:rPr>
        <w:tab/>
        <w:t xml:space="preserve">Other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  <w:r w:rsidRPr="0075370E">
        <w:rPr>
          <w:rFonts w:ascii="Arial" w:hAnsi="Arial" w:cs="Arial"/>
          <w:sz w:val="22"/>
          <w:szCs w:val="22"/>
        </w:rPr>
        <w:t xml:space="preserve"> (please specify): ............................</w:t>
      </w:r>
    </w:p>
    <w:p w14:paraId="68E39772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35E0F4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 w:rsidRPr="0075370E">
        <w:rPr>
          <w:rFonts w:ascii="Arial" w:hAnsi="Arial" w:cs="Arial"/>
          <w:sz w:val="22"/>
          <w:szCs w:val="22"/>
        </w:rPr>
        <w:t>Invasive carcinoma grade</w:t>
      </w:r>
      <w:r w:rsidRPr="0075370E">
        <w:rPr>
          <w:rFonts w:ascii="Arial" w:eastAsia="Arial" w:hAnsi="Arial" w:cs="Arial"/>
          <w:sz w:val="22"/>
          <w:szCs w:val="22"/>
          <w:vertAlign w:val="superscript"/>
        </w:rPr>
        <w:t>†</w:t>
      </w:r>
      <w:r w:rsidRPr="0075370E">
        <w:rPr>
          <w:rFonts w:ascii="Arial" w:hAnsi="Arial" w:cs="Arial"/>
          <w:sz w:val="22"/>
          <w:szCs w:val="22"/>
        </w:rPr>
        <w:t xml:space="preserve">: 1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  <w:r w:rsidRPr="0075370E">
        <w:rPr>
          <w:rFonts w:ascii="Arial" w:hAnsi="Arial" w:cs="Arial"/>
          <w:sz w:val="22"/>
          <w:szCs w:val="22"/>
        </w:rPr>
        <w:tab/>
        <w:t xml:space="preserve">2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  <w:r w:rsidRPr="0075370E">
        <w:rPr>
          <w:rFonts w:ascii="Arial" w:hAnsi="Arial" w:cs="Arial"/>
          <w:sz w:val="22"/>
          <w:szCs w:val="22"/>
        </w:rPr>
        <w:tab/>
        <w:t xml:space="preserve">3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  <w:r w:rsidRPr="0075370E">
        <w:rPr>
          <w:rFonts w:ascii="Arial" w:hAnsi="Arial" w:cs="Arial"/>
          <w:sz w:val="22"/>
          <w:szCs w:val="22"/>
        </w:rPr>
        <w:tab/>
        <w:t xml:space="preserve">  Cannot be assessed </w:t>
      </w:r>
      <w:r w:rsidRPr="0075370E">
        <w:rPr>
          <w:rFonts w:ascii="Arial" w:hAnsi="Arial" w:cs="Arial"/>
          <w:sz w:val="22"/>
          <w:szCs w:val="22"/>
          <w:lang w:eastAsia="zh-CN"/>
        </w:rPr>
        <w:t>□</w:t>
      </w:r>
    </w:p>
    <w:p w14:paraId="7403EA19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38ABDB" w14:textId="77777777" w:rsidR="00014560" w:rsidRPr="0075370E" w:rsidRDefault="00014560" w:rsidP="00014560">
      <w:pPr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Oestrogen receptor status</w:t>
      </w:r>
      <w:r w:rsidRPr="0075370E">
        <w:rPr>
          <w:rFonts w:ascii="Arial" w:eastAsia="Arial" w:hAnsi="Arial" w:cs="Arial"/>
          <w:sz w:val="22"/>
          <w:szCs w:val="22"/>
          <w:vertAlign w:val="superscript"/>
        </w:rPr>
        <w:t>†</w:t>
      </w:r>
      <w:r w:rsidRPr="0075370E">
        <w:rPr>
          <w:rFonts w:ascii="Arial" w:hAnsi="Arial" w:cs="Arial"/>
          <w:sz w:val="22"/>
          <w:szCs w:val="22"/>
        </w:rPr>
        <w:t xml:space="preserve">: </w:t>
      </w:r>
      <w:r w:rsidRPr="0075370E">
        <w:rPr>
          <w:rFonts w:ascii="Arial" w:hAnsi="Arial" w:cs="Arial"/>
          <w:sz w:val="22"/>
          <w:szCs w:val="22"/>
        </w:rPr>
        <w:tab/>
        <w:t>Positive (≥ 1%) □</w:t>
      </w:r>
      <w:r w:rsidRPr="0075370E">
        <w:rPr>
          <w:rFonts w:ascii="Arial" w:hAnsi="Arial" w:cs="Arial"/>
          <w:sz w:val="22"/>
          <w:szCs w:val="22"/>
        </w:rPr>
        <w:tab/>
        <w:t>Negative (&lt;1%) □</w:t>
      </w:r>
    </w:p>
    <w:p w14:paraId="7A25C440" w14:textId="77777777" w:rsidR="00014560" w:rsidRPr="0075370E" w:rsidRDefault="00014560" w:rsidP="00014560">
      <w:pPr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Percentage positive tumour cells =……………..</w:t>
      </w:r>
    </w:p>
    <w:p w14:paraId="15E6C756" w14:textId="77777777" w:rsidR="00014560" w:rsidRPr="0075370E" w:rsidRDefault="00014560" w:rsidP="00014560">
      <w:pPr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 xml:space="preserve">On-slide positive control material: </w:t>
      </w:r>
      <w:r w:rsidRPr="0075370E">
        <w:rPr>
          <w:rFonts w:ascii="Arial" w:hAnsi="Arial" w:cs="Arial"/>
          <w:sz w:val="22"/>
          <w:szCs w:val="22"/>
        </w:rPr>
        <w:tab/>
        <w:t xml:space="preserve">Present □ </w:t>
      </w:r>
      <w:r w:rsidRPr="0075370E">
        <w:rPr>
          <w:rFonts w:ascii="Arial" w:hAnsi="Arial" w:cs="Arial"/>
          <w:sz w:val="22"/>
          <w:szCs w:val="22"/>
        </w:rPr>
        <w:tab/>
        <w:t>Absent □</w:t>
      </w:r>
    </w:p>
    <w:p w14:paraId="5179D9ED" w14:textId="77777777" w:rsidR="00014560" w:rsidRPr="0075370E" w:rsidRDefault="00014560" w:rsidP="00014560">
      <w:pPr>
        <w:rPr>
          <w:rFonts w:ascii="Arial" w:hAnsi="Arial" w:cs="Arial"/>
          <w:sz w:val="22"/>
          <w:szCs w:val="22"/>
        </w:rPr>
      </w:pPr>
    </w:p>
    <w:p w14:paraId="4AAA2EF7" w14:textId="77777777" w:rsidR="00014560" w:rsidRPr="0075370E" w:rsidRDefault="00014560" w:rsidP="00014560">
      <w:pPr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Progesterone receptor status</w:t>
      </w:r>
      <w:r w:rsidRPr="0075370E">
        <w:rPr>
          <w:rFonts w:ascii="Arial" w:eastAsia="Arial" w:hAnsi="Arial" w:cs="Arial"/>
          <w:sz w:val="22"/>
          <w:szCs w:val="22"/>
          <w:vertAlign w:val="superscript"/>
        </w:rPr>
        <w:t>†</w:t>
      </w:r>
      <w:r w:rsidRPr="0075370E">
        <w:rPr>
          <w:rFonts w:ascii="Arial" w:hAnsi="Arial" w:cs="Arial"/>
          <w:sz w:val="22"/>
          <w:szCs w:val="22"/>
        </w:rPr>
        <w:t xml:space="preserve">: </w:t>
      </w:r>
      <w:r w:rsidRPr="0075370E">
        <w:rPr>
          <w:rFonts w:ascii="Arial" w:hAnsi="Arial" w:cs="Arial"/>
          <w:sz w:val="22"/>
          <w:szCs w:val="22"/>
        </w:rPr>
        <w:tab/>
        <w:t>Positive (≥ 1%) □</w:t>
      </w:r>
      <w:r w:rsidRPr="0075370E">
        <w:rPr>
          <w:rFonts w:ascii="Arial" w:hAnsi="Arial" w:cs="Arial"/>
          <w:sz w:val="22"/>
          <w:szCs w:val="22"/>
        </w:rPr>
        <w:tab/>
        <w:t>Negative (&lt;1%) □</w:t>
      </w:r>
    </w:p>
    <w:p w14:paraId="7DD899B6" w14:textId="77777777" w:rsidR="00014560" w:rsidRPr="0075370E" w:rsidRDefault="00014560" w:rsidP="00014560">
      <w:pPr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Percentage positive tumour cells =……………..</w:t>
      </w:r>
    </w:p>
    <w:p w14:paraId="798DCF1A" w14:textId="77777777" w:rsidR="00014560" w:rsidRPr="0075370E" w:rsidRDefault="00014560" w:rsidP="00014560">
      <w:pPr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 xml:space="preserve">On-slide positive control material: </w:t>
      </w:r>
      <w:r w:rsidRPr="0075370E">
        <w:rPr>
          <w:rFonts w:ascii="Arial" w:hAnsi="Arial" w:cs="Arial"/>
          <w:sz w:val="22"/>
          <w:szCs w:val="22"/>
        </w:rPr>
        <w:tab/>
        <w:t xml:space="preserve">Present □ </w:t>
      </w:r>
      <w:r w:rsidRPr="0075370E">
        <w:rPr>
          <w:rFonts w:ascii="Arial" w:hAnsi="Arial" w:cs="Arial"/>
          <w:sz w:val="22"/>
          <w:szCs w:val="22"/>
        </w:rPr>
        <w:tab/>
        <w:t>Absent □</w:t>
      </w:r>
    </w:p>
    <w:p w14:paraId="504F1F8A" w14:textId="77777777" w:rsidR="00014560" w:rsidRPr="0075370E" w:rsidRDefault="00014560" w:rsidP="00014560">
      <w:pPr>
        <w:rPr>
          <w:rFonts w:ascii="Arial" w:hAnsi="Arial" w:cs="Arial"/>
          <w:sz w:val="22"/>
          <w:szCs w:val="22"/>
        </w:rPr>
      </w:pPr>
    </w:p>
    <w:p w14:paraId="0679DE28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 w:rsidRPr="0075370E">
        <w:rPr>
          <w:rFonts w:ascii="Arial" w:hAnsi="Arial" w:cs="Arial"/>
          <w:sz w:val="22"/>
          <w:szCs w:val="22"/>
          <w:lang w:eastAsia="zh-CN"/>
        </w:rPr>
        <w:t>HER2 IHC score</w:t>
      </w:r>
      <w:r w:rsidRPr="0075370E">
        <w:rPr>
          <w:rFonts w:ascii="Arial" w:eastAsia="Arial" w:hAnsi="Arial" w:cs="Arial"/>
          <w:sz w:val="22"/>
          <w:szCs w:val="22"/>
          <w:vertAlign w:val="superscript"/>
        </w:rPr>
        <w:t>†</w:t>
      </w:r>
      <w:r w:rsidRPr="0075370E">
        <w:rPr>
          <w:rFonts w:ascii="Arial" w:hAnsi="Arial" w:cs="Arial"/>
          <w:sz w:val="22"/>
          <w:szCs w:val="22"/>
          <w:lang w:eastAsia="zh-CN"/>
        </w:rPr>
        <w:t xml:space="preserve">: </w:t>
      </w:r>
      <w:r w:rsidRPr="0075370E">
        <w:rPr>
          <w:rFonts w:ascii="Arial" w:hAnsi="Arial" w:cs="Arial"/>
          <w:sz w:val="22"/>
          <w:szCs w:val="22"/>
          <w:lang w:eastAsia="zh-CN"/>
        </w:rPr>
        <w:tab/>
        <w:t>0 negative □     1+ negative □     2+ Borderline □     3+ Positive □</w:t>
      </w:r>
    </w:p>
    <w:p w14:paraId="0C4C6306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 w:rsidRPr="0075370E">
        <w:rPr>
          <w:rFonts w:ascii="Arial" w:hAnsi="Arial" w:cs="Arial"/>
          <w:sz w:val="22"/>
          <w:szCs w:val="22"/>
          <w:lang w:eastAsia="zh-CN"/>
        </w:rPr>
        <w:tab/>
      </w:r>
      <w:r w:rsidRPr="0075370E">
        <w:rPr>
          <w:rFonts w:ascii="Arial" w:hAnsi="Arial" w:cs="Arial"/>
          <w:sz w:val="22"/>
          <w:szCs w:val="22"/>
          <w:lang w:eastAsia="zh-CN"/>
        </w:rPr>
        <w:tab/>
      </w:r>
      <w:r w:rsidRPr="0075370E">
        <w:rPr>
          <w:rFonts w:ascii="Arial" w:hAnsi="Arial" w:cs="Arial"/>
          <w:sz w:val="22"/>
          <w:szCs w:val="22"/>
          <w:lang w:eastAsia="zh-CN"/>
        </w:rPr>
        <w:tab/>
        <w:t>Not performed □</w:t>
      </w:r>
    </w:p>
    <w:p w14:paraId="697FA363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</w:p>
    <w:p w14:paraId="60ABEE5F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 w:rsidRPr="0075370E">
        <w:rPr>
          <w:rFonts w:ascii="Arial" w:hAnsi="Arial" w:cs="Arial"/>
          <w:sz w:val="22"/>
          <w:szCs w:val="22"/>
          <w:lang w:eastAsia="zh-CN"/>
        </w:rPr>
        <w:t>FISH/CISH ratio: ...........</w:t>
      </w:r>
    </w:p>
    <w:p w14:paraId="3EE49172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</w:p>
    <w:p w14:paraId="61ACA192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 w:rsidRPr="0075370E">
        <w:rPr>
          <w:rFonts w:ascii="Arial" w:hAnsi="Arial" w:cs="Arial"/>
          <w:sz w:val="22"/>
          <w:szCs w:val="22"/>
          <w:lang w:eastAsia="zh-CN"/>
        </w:rPr>
        <w:t>Status</w:t>
      </w:r>
      <w:r w:rsidRPr="0075370E">
        <w:rPr>
          <w:rFonts w:ascii="Arial" w:eastAsia="Arial" w:hAnsi="Arial" w:cs="Arial"/>
          <w:sz w:val="22"/>
          <w:szCs w:val="22"/>
          <w:vertAlign w:val="superscript"/>
        </w:rPr>
        <w:t>†</w:t>
      </w:r>
      <w:r w:rsidRPr="0075370E">
        <w:rPr>
          <w:rFonts w:ascii="Arial" w:hAnsi="Arial" w:cs="Arial"/>
          <w:sz w:val="22"/>
          <w:szCs w:val="22"/>
          <w:lang w:eastAsia="zh-CN"/>
        </w:rPr>
        <w:t xml:space="preserve">: </w:t>
      </w:r>
      <w:r w:rsidRPr="0075370E">
        <w:rPr>
          <w:rFonts w:ascii="Arial" w:hAnsi="Arial" w:cs="Arial"/>
          <w:sz w:val="22"/>
          <w:szCs w:val="22"/>
          <w:lang w:eastAsia="zh-CN"/>
        </w:rPr>
        <w:tab/>
      </w:r>
      <w:r w:rsidRPr="0075370E">
        <w:rPr>
          <w:rFonts w:ascii="Arial" w:hAnsi="Arial" w:cs="Arial"/>
          <w:sz w:val="22"/>
          <w:szCs w:val="22"/>
          <w:lang w:eastAsia="zh-CN"/>
        </w:rPr>
        <w:tab/>
        <w:t>Amplified □     Non-amplified □     Borderline □     Not performed □</w:t>
      </w:r>
    </w:p>
    <w:p w14:paraId="36BF521B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</w:p>
    <w:p w14:paraId="64BD9725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 w:rsidRPr="0075370E">
        <w:rPr>
          <w:rFonts w:ascii="Arial" w:hAnsi="Arial" w:cs="Arial"/>
          <w:bCs/>
          <w:sz w:val="22"/>
          <w:szCs w:val="22"/>
          <w:lang w:eastAsia="zh-CN"/>
        </w:rPr>
        <w:t>HER2 copy no.</w:t>
      </w:r>
      <w:r w:rsidRPr="0075370E">
        <w:rPr>
          <w:rFonts w:ascii="Arial" w:hAnsi="Arial" w:cs="Arial"/>
          <w:sz w:val="22"/>
          <w:szCs w:val="22"/>
          <w:lang w:eastAsia="zh-CN"/>
        </w:rPr>
        <w:t>: ………</w:t>
      </w:r>
      <w:r w:rsidRPr="0075370E">
        <w:rPr>
          <w:rFonts w:ascii="Arial" w:hAnsi="Arial" w:cs="Arial"/>
          <w:sz w:val="22"/>
          <w:szCs w:val="22"/>
          <w:lang w:eastAsia="zh-CN"/>
        </w:rPr>
        <w:tab/>
        <w:t>Chromosome 17 no.: ………..</w:t>
      </w:r>
    </w:p>
    <w:p w14:paraId="585C4F44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</w:p>
    <w:p w14:paraId="6859C1F6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 w:rsidRPr="0075370E">
        <w:rPr>
          <w:rFonts w:ascii="Arial" w:hAnsi="Arial" w:cs="Arial"/>
          <w:sz w:val="22"/>
          <w:szCs w:val="22"/>
          <w:lang w:eastAsia="zh-CN"/>
        </w:rPr>
        <w:t>Final HER2 status</w:t>
      </w:r>
      <w:r w:rsidRPr="0075370E">
        <w:rPr>
          <w:rFonts w:ascii="Arial" w:eastAsia="Arial" w:hAnsi="Arial" w:cs="Arial"/>
          <w:sz w:val="22"/>
          <w:szCs w:val="22"/>
          <w:vertAlign w:val="superscript"/>
        </w:rPr>
        <w:t>†</w:t>
      </w:r>
      <w:r w:rsidRPr="0075370E">
        <w:rPr>
          <w:rFonts w:ascii="Arial" w:hAnsi="Arial" w:cs="Arial"/>
          <w:sz w:val="22"/>
          <w:szCs w:val="22"/>
          <w:lang w:eastAsia="zh-CN"/>
        </w:rPr>
        <w:t xml:space="preserve">: </w:t>
      </w:r>
      <w:r w:rsidRPr="0075370E">
        <w:rPr>
          <w:rFonts w:ascii="Arial" w:hAnsi="Arial" w:cs="Arial"/>
          <w:sz w:val="22"/>
          <w:szCs w:val="22"/>
          <w:lang w:eastAsia="zh-CN"/>
        </w:rPr>
        <w:tab/>
        <w:t>Positive □</w:t>
      </w:r>
      <w:r w:rsidRPr="0075370E">
        <w:rPr>
          <w:rFonts w:ascii="Arial" w:hAnsi="Arial" w:cs="Arial"/>
          <w:sz w:val="22"/>
          <w:szCs w:val="22"/>
          <w:lang w:eastAsia="zh-CN"/>
        </w:rPr>
        <w:tab/>
        <w:t>Negative □</w:t>
      </w:r>
    </w:p>
    <w:p w14:paraId="5672E789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</w:p>
    <w:p w14:paraId="11296590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</w:p>
    <w:p w14:paraId="7C2A0346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  <w:lang w:eastAsia="zh-CN"/>
        </w:rPr>
        <w:t>SNOMED</w:t>
      </w:r>
      <w:r w:rsidRPr="0075370E">
        <w:rPr>
          <w:rFonts w:ascii="Arial" w:hAnsi="Arial" w:cs="Arial"/>
          <w:sz w:val="22"/>
          <w:szCs w:val="22"/>
          <w:vertAlign w:val="superscript"/>
          <w:lang w:eastAsia="zh-CN"/>
        </w:rPr>
        <w:t>†</w:t>
      </w:r>
      <w:r w:rsidRPr="0075370E">
        <w:rPr>
          <w:rFonts w:ascii="Arial" w:hAnsi="Arial" w:cs="Arial"/>
          <w:sz w:val="22"/>
          <w:szCs w:val="22"/>
          <w:lang w:eastAsia="zh-CN"/>
        </w:rPr>
        <w:t xml:space="preserve"> codes: </w:t>
      </w:r>
      <w:r w:rsidRPr="0075370E">
        <w:rPr>
          <w:rFonts w:ascii="Arial" w:hAnsi="Arial" w:cs="Arial"/>
          <w:sz w:val="22"/>
          <w:szCs w:val="22"/>
          <w:lang w:eastAsia="zh-CN"/>
        </w:rPr>
        <w:tab/>
        <w:t>T …….…</w:t>
      </w:r>
      <w:r w:rsidRPr="0075370E">
        <w:rPr>
          <w:rFonts w:ascii="Arial" w:hAnsi="Arial" w:cs="Arial"/>
          <w:sz w:val="22"/>
          <w:szCs w:val="22"/>
          <w:lang w:eastAsia="zh-CN"/>
        </w:rPr>
        <w:tab/>
      </w:r>
      <w:r w:rsidRPr="0075370E">
        <w:rPr>
          <w:rFonts w:ascii="Arial" w:hAnsi="Arial" w:cs="Arial"/>
          <w:sz w:val="22"/>
          <w:szCs w:val="22"/>
          <w:lang w:eastAsia="zh-CN"/>
        </w:rPr>
        <w:tab/>
        <w:t>M …..……</w:t>
      </w:r>
    </w:p>
    <w:p w14:paraId="72CC9CF2" w14:textId="77777777" w:rsidR="00014560" w:rsidRPr="0075370E" w:rsidRDefault="00014560" w:rsidP="00014560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2EADEE52" w14:textId="77777777" w:rsidR="00014560" w:rsidRPr="0075370E" w:rsidRDefault="00014560" w:rsidP="00014560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19C83BF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75370E">
        <w:rPr>
          <w:rFonts w:ascii="Arial" w:hAnsi="Arial" w:cs="Arial"/>
          <w:sz w:val="22"/>
          <w:szCs w:val="22"/>
        </w:rPr>
        <w:t>Date reported: ............................................. Pathologist: ............................................</w:t>
      </w:r>
      <w:r w:rsidRPr="0075370E">
        <w:rPr>
          <w:rFonts w:ascii="Arial" w:eastAsia="Calibri" w:hAnsi="Arial" w:cs="Arial"/>
          <w:sz w:val="22"/>
          <w:szCs w:val="22"/>
        </w:rPr>
        <w:t xml:space="preserve"> </w:t>
      </w:r>
    </w:p>
    <w:p w14:paraId="4C772CEC" w14:textId="77777777" w:rsidR="00014560" w:rsidRPr="0075370E" w:rsidRDefault="00014560" w:rsidP="00014560">
      <w:pPr>
        <w:rPr>
          <w:rFonts w:ascii="Arial" w:eastAsia="Calibri" w:hAnsi="Arial" w:cs="Arial"/>
          <w:sz w:val="22"/>
          <w:szCs w:val="22"/>
        </w:rPr>
      </w:pPr>
    </w:p>
    <w:p w14:paraId="13034137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  <w:vertAlign w:val="superscript"/>
        </w:rPr>
      </w:pPr>
    </w:p>
    <w:p w14:paraId="7EE98889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  <w:vertAlign w:val="superscript"/>
        </w:rPr>
      </w:pPr>
    </w:p>
    <w:p w14:paraId="6027DA64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  <w:vertAlign w:val="superscript"/>
        </w:rPr>
      </w:pPr>
    </w:p>
    <w:p w14:paraId="73F21A72" w14:textId="77777777" w:rsidR="00014560" w:rsidRPr="0075370E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  <w:vertAlign w:val="superscript"/>
        </w:rPr>
      </w:pPr>
    </w:p>
    <w:p w14:paraId="29ED8BBD" w14:textId="77777777" w:rsidR="00014560" w:rsidRPr="00B07906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4AD09651" w14:textId="44B1142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585F061E" w14:textId="507A8098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4A5573FA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3F238169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502866C5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38FB744D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21A9748F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7CE94978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1CB4714A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516ADE8D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0BE8A9AF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77C2459C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72F563DC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4B04E83B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164DFC46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48D3BEEE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7E507E75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71105213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1A29A19C" w14:textId="77777777" w:rsidR="00014560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4A299724" w14:textId="77777777" w:rsidR="00014560" w:rsidRPr="00B07906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38982622" w14:textId="77777777" w:rsidR="00014560" w:rsidRPr="00B07906" w:rsidRDefault="00014560" w:rsidP="00014560">
      <w:pPr>
        <w:autoSpaceDE w:val="0"/>
        <w:autoSpaceDN w:val="0"/>
        <w:adjustRightInd w:val="0"/>
        <w:rPr>
          <w:rFonts w:ascii="Arial" w:eastAsia="Arial" w:hAnsi="Arial" w:cs="Arial"/>
          <w:sz w:val="18"/>
          <w:vertAlign w:val="superscript"/>
        </w:rPr>
      </w:pPr>
    </w:p>
    <w:p w14:paraId="004938A8" w14:textId="51E7CD05" w:rsidR="00B00CF7" w:rsidRPr="00014560" w:rsidRDefault="00014560" w:rsidP="00014560">
      <w:r w:rsidRPr="00B07906">
        <w:rPr>
          <w:rFonts w:ascii="Arial" w:eastAsia="Arial" w:hAnsi="Arial" w:cs="Arial"/>
          <w:sz w:val="18"/>
          <w:vertAlign w:val="superscript"/>
        </w:rPr>
        <w:t>†</w:t>
      </w:r>
      <w:r w:rsidRPr="00B07906">
        <w:rPr>
          <w:rFonts w:ascii="Arial" w:hAnsi="Arial" w:cs="Arial"/>
          <w:sz w:val="18"/>
        </w:rPr>
        <w:t>Data items that are currently part of the Cancer Outcomes and Services Dataset (COSD) version 8</w:t>
      </w:r>
      <w:r>
        <w:rPr>
          <w:rFonts w:ascii="Arial" w:hAnsi="Arial" w:cs="Arial"/>
          <w:sz w:val="18"/>
        </w:rPr>
        <w:t>.</w:t>
      </w:r>
    </w:p>
    <w:sectPr w:rsidR="00B00CF7" w:rsidRPr="00014560" w:rsidSect="00CA613E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3E"/>
    <w:rsid w:val="00014560"/>
    <w:rsid w:val="007B1224"/>
    <w:rsid w:val="00BE40AE"/>
    <w:rsid w:val="00C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987D"/>
  <w15:chartTrackingRefBased/>
  <w15:docId w15:val="{FB0EEA8B-48B2-4CD6-BF61-EDE9C97B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13E"/>
    <w:pPr>
      <w:spacing w:after="0" w:line="240" w:lineRule="auto"/>
    </w:pPr>
    <w:rPr>
      <w:rFonts w:ascii="Times" w:eastAsia="Times New Roman" w:hAnsi="Times" w:cs="Times New Roman"/>
      <w:noProof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A613E"/>
    <w:pPr>
      <w:keepNext/>
      <w:keepLines/>
      <w:outlineLvl w:val="0"/>
    </w:pPr>
    <w:rPr>
      <w:rFonts w:ascii="Arial" w:eastAsiaTheme="majorEastAsia" w:hAnsi="Arial" w:cstheme="majorBidi"/>
      <w:b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13E"/>
    <w:rPr>
      <w:rFonts w:ascii="Arial" w:eastAsiaTheme="majorEastAsia" w:hAnsi="Arial" w:cstheme="majorBidi"/>
      <w:b/>
      <w:noProof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Reader</dc:creator>
  <cp:keywords/>
  <dc:description/>
  <cp:lastModifiedBy>Jack Reader</cp:lastModifiedBy>
  <cp:revision>2</cp:revision>
  <dcterms:created xsi:type="dcterms:W3CDTF">2021-08-09T15:37:00Z</dcterms:created>
  <dcterms:modified xsi:type="dcterms:W3CDTF">2021-08-09T15:37:00Z</dcterms:modified>
</cp:coreProperties>
</file>