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DA7FB9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DA7FB9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DA7FB9" w:rsidRPr="00077B16" w14:paraId="3ED98884" w14:textId="77777777" w:rsidTr="00DA7FB9">
        <w:trPr>
          <w:trHeight w:val="58"/>
        </w:trPr>
        <w:tc>
          <w:tcPr>
            <w:tcW w:w="1737" w:type="dxa"/>
          </w:tcPr>
          <w:p w14:paraId="5E61ADFA" w14:textId="77777777" w:rsidR="00DA7FB9" w:rsidRPr="009349D7" w:rsidRDefault="00DA7FB9" w:rsidP="00DA7FB9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18BBF694" w:rsidR="00DA7FB9" w:rsidRPr="009349D7" w:rsidRDefault="00DA7FB9" w:rsidP="00DA7FB9">
            <w:r>
              <w:t>Histopathology/genitourinary</w:t>
            </w:r>
          </w:p>
        </w:tc>
      </w:tr>
      <w:tr w:rsidR="00DA7FB9" w:rsidRPr="00077B16" w14:paraId="13EFC558" w14:textId="77777777" w:rsidTr="00DA7FB9">
        <w:trPr>
          <w:trHeight w:val="469"/>
        </w:trPr>
        <w:tc>
          <w:tcPr>
            <w:tcW w:w="1737" w:type="dxa"/>
          </w:tcPr>
          <w:p w14:paraId="3A56FE41" w14:textId="77777777" w:rsidR="00DA7FB9" w:rsidRPr="009349D7" w:rsidRDefault="00DA7FB9" w:rsidP="00DA7FB9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521F3DC6" w:rsidR="00DA7FB9" w:rsidRPr="000737A2" w:rsidRDefault="00DA7FB9" w:rsidP="000737A2">
            <w:pPr>
              <w:pStyle w:val="Tabletext"/>
              <w:rPr>
                <w:b/>
                <w:bCs/>
              </w:rPr>
            </w:pPr>
            <w:r w:rsidRPr="000737A2">
              <w:rPr>
                <w:rFonts w:cs="Arial"/>
                <w:b/>
                <w:bCs/>
              </w:rPr>
              <w:t xml:space="preserve">Audit of </w:t>
            </w:r>
            <w:r w:rsidRPr="000737A2">
              <w:rPr>
                <w:b/>
                <w:bCs/>
              </w:rPr>
              <w:t>prostate cancer reporting</w:t>
            </w:r>
          </w:p>
        </w:tc>
      </w:tr>
      <w:tr w:rsidR="00DA7FB9" w:rsidRPr="00077B16" w14:paraId="2B750D7A" w14:textId="77777777" w:rsidTr="00DA7FB9">
        <w:trPr>
          <w:trHeight w:val="469"/>
        </w:trPr>
        <w:tc>
          <w:tcPr>
            <w:tcW w:w="1737" w:type="dxa"/>
          </w:tcPr>
          <w:p w14:paraId="70726B9A" w14:textId="77777777" w:rsidR="00DA7FB9" w:rsidRPr="009349D7" w:rsidRDefault="00DA7FB9" w:rsidP="00DA7FB9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78D856B6" w14:textId="77777777" w:rsidR="00DA7FB9" w:rsidRPr="002923EB" w:rsidRDefault="00DA7FB9" w:rsidP="00DA7FB9">
            <w:pPr>
              <w:spacing w:before="100" w:after="100"/>
              <w:rPr>
                <w:rFonts w:cs="Arial"/>
              </w:rPr>
            </w:pPr>
            <w:r w:rsidRPr="002923EB">
              <w:rPr>
                <w:rFonts w:cs="Arial"/>
              </w:rPr>
              <w:t>Datasets published by the Royal College of Pathologists define the core data items that should be included in histopathology reports to ensure all necessary data is provided.</w:t>
            </w:r>
          </w:p>
          <w:p w14:paraId="63BED818" w14:textId="2D3240F6" w:rsidR="00DA7FB9" w:rsidRPr="009349D7" w:rsidRDefault="00DA7FB9" w:rsidP="00DA7FB9">
            <w:r w:rsidRPr="002923EB">
              <w:t xml:space="preserve">In 2024, the College’s </w:t>
            </w:r>
            <w:r w:rsidRPr="002923EB">
              <w:rPr>
                <w:i/>
                <w:iCs/>
                <w:szCs w:val="24"/>
              </w:rPr>
              <w:t>Dataset for histopathology reports for prostatic carcinoma</w:t>
            </w:r>
            <w:r w:rsidRPr="002923EB">
              <w:rPr>
                <w:color w:val="1A1A1A"/>
                <w:szCs w:val="24"/>
              </w:rPr>
              <w:t xml:space="preserve"> </w:t>
            </w:r>
            <w:r w:rsidRPr="002923EB">
              <w:t>was published, which lists and discusses the data items to</w:t>
            </w:r>
            <w:r>
              <w:t xml:space="preserve"> </w:t>
            </w:r>
            <w:r w:rsidRPr="002923EB">
              <w:t>be included when reporting prostatic biopsy specimens.</w:t>
            </w:r>
            <w:r w:rsidRPr="002923EB">
              <w:rPr>
                <w:vertAlign w:val="superscript"/>
              </w:rPr>
              <w:t>1</w:t>
            </w:r>
          </w:p>
        </w:tc>
      </w:tr>
      <w:tr w:rsidR="00DA7FB9" w:rsidRPr="00077B16" w14:paraId="0F7C86E3" w14:textId="77777777" w:rsidTr="00DA7FB9">
        <w:trPr>
          <w:trHeight w:val="469"/>
        </w:trPr>
        <w:tc>
          <w:tcPr>
            <w:tcW w:w="1737" w:type="dxa"/>
          </w:tcPr>
          <w:p w14:paraId="4492C55B" w14:textId="121BA009" w:rsidR="00DA7FB9" w:rsidRPr="009349D7" w:rsidRDefault="00DA7FB9" w:rsidP="00DA7FB9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4DAA0B33" w14:textId="6E7771B3" w:rsidR="00DA7FB9" w:rsidRPr="00781C28" w:rsidRDefault="00DA7FB9" w:rsidP="00DA7FB9">
            <w:r>
              <w:t>This audit template is a tool to determine whether</w:t>
            </w:r>
            <w:r w:rsidRPr="00DA7FB9">
              <w:rPr>
                <w:rFonts w:cs="Arial"/>
              </w:rPr>
              <w:t xml:space="preserve"> pathological core data items are included in histopathology reports in </w:t>
            </w:r>
            <w:r>
              <w:t>prostatic biopsy</w:t>
            </w:r>
            <w:r w:rsidRPr="00DA7FB9">
              <w:rPr>
                <w:rFonts w:cs="Arial"/>
              </w:rPr>
              <w:t xml:space="preserve"> specimens.</w:t>
            </w:r>
          </w:p>
        </w:tc>
      </w:tr>
      <w:tr w:rsidR="00DA7FB9" w:rsidRPr="00077B16" w14:paraId="4FF25260" w14:textId="77777777" w:rsidTr="00DA7FB9">
        <w:trPr>
          <w:trHeight w:val="119"/>
        </w:trPr>
        <w:tc>
          <w:tcPr>
            <w:tcW w:w="1737" w:type="dxa"/>
          </w:tcPr>
          <w:p w14:paraId="374F6066" w14:textId="664AEB7E" w:rsidR="00DA7FB9" w:rsidRPr="009349D7" w:rsidRDefault="00DA7FB9" w:rsidP="00DA7FB9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891" w:type="dxa"/>
          </w:tcPr>
          <w:p w14:paraId="0392A07A" w14:textId="77777777" w:rsidR="00DA7FB9" w:rsidRDefault="00DA7FB9" w:rsidP="00DA7FB9">
            <w:pPr>
              <w:rPr>
                <w:rFonts w:cs="Arial"/>
              </w:rPr>
            </w:pPr>
            <w:r w:rsidRPr="009349D7">
              <w:rPr>
                <w:b/>
              </w:rPr>
              <w:t xml:space="preserve">Criteria range: </w:t>
            </w:r>
            <w:r>
              <w:rPr>
                <w:rFonts w:cs="Arial"/>
              </w:rPr>
              <w:t>100%, or if not achieved, there is documentation in the text of the report that explains the variance.</w:t>
            </w:r>
          </w:p>
          <w:p w14:paraId="44E2E830" w14:textId="55C5A4EF" w:rsidR="00DA7FB9" w:rsidRPr="009349D7" w:rsidRDefault="00DA7FB9" w:rsidP="000F6CCE">
            <w:pPr>
              <w:tabs>
                <w:tab w:val="left" w:pos="317"/>
              </w:tabs>
              <w:spacing w:before="100" w:after="100"/>
            </w:pPr>
            <w:r>
              <w:rPr>
                <w:rFonts w:cs="Arial"/>
                <w:b/>
              </w:rPr>
              <w:t>The agreed standards:</w:t>
            </w:r>
            <w:r w:rsidR="000737A2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Each core data item stated in the dataset for inclusion in histology reports of </w:t>
            </w:r>
            <w:r w:rsidRPr="002923EB">
              <w:t xml:space="preserve">prostatic biopsy </w:t>
            </w:r>
            <w:r>
              <w:rPr>
                <w:rFonts w:cs="Arial"/>
                <w:color w:val="000000"/>
              </w:rPr>
              <w:t>specimens should be included in the histology reports.</w:t>
            </w:r>
          </w:p>
        </w:tc>
      </w:tr>
      <w:tr w:rsidR="00DA7FB9" w:rsidRPr="00077B16" w14:paraId="14094681" w14:textId="77777777" w:rsidTr="00DA7FB9">
        <w:trPr>
          <w:cantSplit/>
          <w:trHeight w:val="469"/>
        </w:trPr>
        <w:tc>
          <w:tcPr>
            <w:tcW w:w="1737" w:type="dxa"/>
          </w:tcPr>
          <w:p w14:paraId="1E4F1E05" w14:textId="77777777" w:rsidR="00DA7FB9" w:rsidRPr="009349D7" w:rsidRDefault="00DA7FB9" w:rsidP="00DA7FB9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DA7FB9" w:rsidRPr="009349D7" w:rsidRDefault="00DA7FB9" w:rsidP="00DA7FB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7A7CDD5E" w:rsidR="00DA7FB9" w:rsidRPr="009349D7" w:rsidRDefault="00DA7FB9" w:rsidP="00DA7FB9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  <w:r w:rsidRPr="00952DFE">
              <w:rPr>
                <w:rStyle w:val="BodytextredfontChar"/>
              </w:rPr>
              <w:t>(To be completed by the author)</w:t>
            </w:r>
          </w:p>
          <w:p w14:paraId="2DABB53D" w14:textId="77777777" w:rsidR="00DA7FB9" w:rsidRPr="00DA7FB9" w:rsidRDefault="00DA7FB9" w:rsidP="00DA7FB9">
            <w:pPr>
              <w:rPr>
                <w:bCs/>
              </w:rPr>
            </w:pPr>
            <w:r w:rsidRPr="00DA7FB9">
              <w:rPr>
                <w:bCs/>
              </w:rPr>
              <w:t xml:space="preserve">All cases of prostatic cancer within the </w:t>
            </w:r>
            <w:proofErr w:type="gramStart"/>
            <w:r w:rsidRPr="00DA7FB9">
              <w:rPr>
                <w:bCs/>
              </w:rPr>
              <w:t>time period</w:t>
            </w:r>
            <w:proofErr w:type="gramEnd"/>
            <w:r w:rsidRPr="00DA7FB9">
              <w:rPr>
                <w:bCs/>
              </w:rPr>
              <w:t xml:space="preserve"> from …. to … </w:t>
            </w:r>
          </w:p>
          <w:p w14:paraId="2F549F4E" w14:textId="77777777" w:rsidR="00DA7FB9" w:rsidRPr="00DA7FB9" w:rsidRDefault="00DA7FB9" w:rsidP="00DA7FB9">
            <w:pPr>
              <w:rPr>
                <w:bCs/>
              </w:rPr>
            </w:pPr>
            <w:r w:rsidRPr="00DA7FB9">
              <w:rPr>
                <w:bCs/>
              </w:rPr>
              <w:t>Data to be collected from proformas and textual histology reports for resected specimens.</w:t>
            </w:r>
          </w:p>
          <w:p w14:paraId="5C704B60" w14:textId="1A5535C0" w:rsidR="00DA7FB9" w:rsidRPr="00DA7FB9" w:rsidRDefault="00DA7FB9" w:rsidP="00DA7FB9">
            <w:pPr>
              <w:rPr>
                <w:bCs/>
              </w:rPr>
            </w:pPr>
            <w:r w:rsidRPr="00DA7FB9">
              <w:rPr>
                <w:bCs/>
              </w:rPr>
              <w:t>Data from either or all: prostate core biopsies/</w:t>
            </w:r>
            <w:r w:rsidR="00277632">
              <w:rPr>
                <w:bCs/>
              </w:rPr>
              <w:t>t</w:t>
            </w:r>
            <w:r w:rsidR="00277632" w:rsidRPr="00277632">
              <w:rPr>
                <w:bCs/>
              </w:rPr>
              <w:t>ransurethral resections (TURP)</w:t>
            </w:r>
            <w:r w:rsidRPr="00DA7FB9">
              <w:rPr>
                <w:bCs/>
              </w:rPr>
              <w:t>/</w:t>
            </w:r>
            <w:r>
              <w:rPr>
                <w:bCs/>
              </w:rPr>
              <w:t>r</w:t>
            </w:r>
            <w:r w:rsidRPr="00DA7FB9">
              <w:rPr>
                <w:bCs/>
              </w:rPr>
              <w:t>adical prostatectomies</w:t>
            </w:r>
            <w:r w:rsidR="00277632">
              <w:rPr>
                <w:bCs/>
              </w:rPr>
              <w:t>.</w:t>
            </w:r>
          </w:p>
          <w:p w14:paraId="2E47D027" w14:textId="5B088C1F" w:rsidR="00DA7FB9" w:rsidRPr="009349D7" w:rsidRDefault="00DA7FB9" w:rsidP="00DA7FB9">
            <w:pPr>
              <w:rPr>
                <w:b/>
                <w:color w:val="000000"/>
              </w:rPr>
            </w:pPr>
            <w:r w:rsidRPr="00DA7FB9">
              <w:rPr>
                <w:b/>
                <w:bCs/>
              </w:rPr>
              <w:t>Data to be collected on proforma (see below).</w:t>
            </w:r>
          </w:p>
        </w:tc>
      </w:tr>
      <w:tr w:rsidR="00DA7FB9" w:rsidRPr="00077B16" w14:paraId="4EF29E2B" w14:textId="77777777" w:rsidTr="00DA7FB9">
        <w:trPr>
          <w:trHeight w:val="469"/>
        </w:trPr>
        <w:tc>
          <w:tcPr>
            <w:tcW w:w="1737" w:type="dxa"/>
          </w:tcPr>
          <w:p w14:paraId="42E290A4" w14:textId="77777777" w:rsidR="00DA7FB9" w:rsidRPr="009349D7" w:rsidRDefault="00DA7FB9" w:rsidP="00DA7FB9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DA7FB9" w:rsidRPr="009349D7" w:rsidRDefault="00DA7FB9" w:rsidP="00DA7FB9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DA7FB9" w:rsidRDefault="00DA7FB9" w:rsidP="00DA7FB9">
            <w:r w:rsidRPr="009349D7">
              <w:t>The results of this audit show the following compliance with the standards</w:t>
            </w:r>
            <w:r>
              <w:t>.</w:t>
            </w:r>
          </w:p>
          <w:p w14:paraId="05CA252D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Prostatic core biopsies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DA7FB9" w:rsidRPr="009349D7" w14:paraId="624323B5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021366BE" w14:textId="4221095D" w:rsidR="00DA7FB9" w:rsidRPr="009349D7" w:rsidRDefault="00DA7FB9" w:rsidP="00DA7FB9">
                  <w:pPr>
                    <w:pStyle w:val="Tabletext"/>
                  </w:pPr>
                  <w:r>
                    <w:rPr>
                      <w:rFonts w:cs="Arial"/>
                      <w:b/>
                      <w:color w:val="000000"/>
                    </w:rPr>
                    <w:t xml:space="preserve">Core </w:t>
                  </w:r>
                  <w:r w:rsidR="000737A2">
                    <w:rPr>
                      <w:rFonts w:cs="Arial"/>
                      <w:b/>
                      <w:color w:val="000000"/>
                    </w:rPr>
                    <w:t>d</w:t>
                  </w:r>
                  <w:r w:rsidR="000737A2" w:rsidRPr="00E25DFB">
                    <w:rPr>
                      <w:rFonts w:cs="Arial"/>
                      <w:b/>
                      <w:color w:val="000000"/>
                    </w:rPr>
                    <w:t xml:space="preserve">ata </w:t>
                  </w:r>
                  <w:r w:rsidRPr="00E25DFB">
                    <w:rPr>
                      <w:rFonts w:cs="Arial"/>
                      <w:b/>
                      <w:color w:val="000000"/>
                    </w:rPr>
                    <w:t>items</w:t>
                  </w:r>
                </w:p>
              </w:tc>
              <w:tc>
                <w:tcPr>
                  <w:tcW w:w="3969" w:type="dxa"/>
                </w:tcPr>
                <w:p w14:paraId="0DBB373F" w14:textId="77777777" w:rsidR="00DA7FB9" w:rsidRPr="009349D7" w:rsidRDefault="00DA7FB9" w:rsidP="00DA7FB9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DA7FB9" w:rsidRPr="009349D7" w14:paraId="26EEAC2E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3B131D35" w14:textId="49DFCF05" w:rsidR="00DA7FB9" w:rsidRPr="009349D7" w:rsidRDefault="00DA7FB9" w:rsidP="00DA7FB9">
                  <w:pPr>
                    <w:pStyle w:val="Tabletext"/>
                  </w:pPr>
                  <w:r w:rsidRPr="004B657F">
                    <w:rPr>
                      <w:b/>
                      <w:bCs/>
                    </w:rPr>
                    <w:t>Clinical information</w:t>
                  </w:r>
                </w:p>
              </w:tc>
              <w:tc>
                <w:tcPr>
                  <w:tcW w:w="3969" w:type="dxa"/>
                </w:tcPr>
                <w:p w14:paraId="3E06D38D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17E1314A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09E6D591" w14:textId="0870FCCC" w:rsidR="00DA7FB9" w:rsidRPr="009349D7" w:rsidRDefault="00277632" w:rsidP="00DA7FB9">
                  <w:pPr>
                    <w:pStyle w:val="Tabletext"/>
                  </w:pPr>
                  <w:r>
                    <w:t>P</w:t>
                  </w:r>
                  <w:r w:rsidRPr="00277632">
                    <w:t>rostate specific antigen (PSA)</w:t>
                  </w:r>
                </w:p>
              </w:tc>
              <w:tc>
                <w:tcPr>
                  <w:tcW w:w="3969" w:type="dxa"/>
                </w:tcPr>
                <w:p w14:paraId="75E972AC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5559A8D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524C1539" w14:textId="246137CA" w:rsidR="00DA7FB9" w:rsidRPr="009349D7" w:rsidRDefault="00DA7FB9" w:rsidP="00DA7FB9">
                  <w:pPr>
                    <w:pStyle w:val="Tabletext"/>
                    <w:rPr>
                      <w:b/>
                      <w:bCs/>
                    </w:rPr>
                  </w:pPr>
                  <w:r w:rsidRPr="004B657F">
                    <w:t>MRI findings</w:t>
                  </w:r>
                </w:p>
              </w:tc>
              <w:tc>
                <w:tcPr>
                  <w:tcW w:w="3969" w:type="dxa"/>
                </w:tcPr>
                <w:p w14:paraId="0C1BE610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4DC0D94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68156E73" w14:textId="40A5F342" w:rsidR="00DA7FB9" w:rsidRPr="009349D7" w:rsidRDefault="00DA7FB9" w:rsidP="00DA7FB9">
                  <w:pPr>
                    <w:pStyle w:val="Tabletext"/>
                  </w:pPr>
                  <w:r w:rsidRPr="004B657F">
                    <w:t>Number of cores taken</w:t>
                  </w:r>
                </w:p>
              </w:tc>
              <w:tc>
                <w:tcPr>
                  <w:tcW w:w="3969" w:type="dxa"/>
                </w:tcPr>
                <w:p w14:paraId="6A0A368F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EC6E438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0C44D721" w14:textId="397211A1" w:rsidR="00DA7FB9" w:rsidRPr="009349D7" w:rsidRDefault="00DA7FB9" w:rsidP="00DA7FB9">
                  <w:pPr>
                    <w:pStyle w:val="Tabletext"/>
                  </w:pPr>
                  <w:r w:rsidRPr="004B657F">
                    <w:rPr>
                      <w:b/>
                      <w:bCs/>
                    </w:rPr>
                    <w:t>Macroscopic description</w:t>
                  </w:r>
                </w:p>
              </w:tc>
              <w:tc>
                <w:tcPr>
                  <w:tcW w:w="3969" w:type="dxa"/>
                </w:tcPr>
                <w:p w14:paraId="3EE5BE6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15FD2B11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78A1FAD3" w14:textId="681B217B" w:rsidR="00DA7FB9" w:rsidRPr="009349D7" w:rsidRDefault="00DA7FB9" w:rsidP="00DA7FB9">
                  <w:pPr>
                    <w:pStyle w:val="Tabletext"/>
                  </w:pPr>
                  <w:r>
                    <w:t>Number of cores</w:t>
                  </w:r>
                </w:p>
              </w:tc>
              <w:tc>
                <w:tcPr>
                  <w:tcW w:w="3969" w:type="dxa"/>
                </w:tcPr>
                <w:p w14:paraId="1F18D056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5350E8F4" w14:textId="77777777" w:rsidTr="00DA7FB9">
              <w:trPr>
                <w:cantSplit/>
                <w:trHeight w:val="122"/>
              </w:trPr>
              <w:tc>
                <w:tcPr>
                  <w:tcW w:w="3430" w:type="dxa"/>
                </w:tcPr>
                <w:p w14:paraId="73A1B791" w14:textId="73E05D46" w:rsidR="00DA7FB9" w:rsidRPr="009349D7" w:rsidRDefault="00DA7FB9" w:rsidP="00DA7FB9">
                  <w:pPr>
                    <w:pStyle w:val="Tabletext"/>
                  </w:pPr>
                  <w:r>
                    <w:t>Location</w:t>
                  </w:r>
                </w:p>
              </w:tc>
              <w:tc>
                <w:tcPr>
                  <w:tcW w:w="3969" w:type="dxa"/>
                </w:tcPr>
                <w:p w14:paraId="7669C8FF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DD9ACF3" w14:textId="77777777" w:rsidTr="00DA7FB9">
              <w:trPr>
                <w:cantSplit/>
                <w:trHeight w:val="121"/>
              </w:trPr>
              <w:tc>
                <w:tcPr>
                  <w:tcW w:w="3430" w:type="dxa"/>
                </w:tcPr>
                <w:p w14:paraId="3B474D33" w14:textId="01672E5C" w:rsidR="00DA7FB9" w:rsidRPr="009349D7" w:rsidRDefault="00DA7FB9" w:rsidP="00DA7FB9">
                  <w:pPr>
                    <w:pStyle w:val="Tabletext"/>
                  </w:pPr>
                  <w:r>
                    <w:rPr>
                      <w:b/>
                      <w:bCs/>
                    </w:rPr>
                    <w:t>Microscopic</w:t>
                  </w:r>
                </w:p>
              </w:tc>
              <w:tc>
                <w:tcPr>
                  <w:tcW w:w="3969" w:type="dxa"/>
                </w:tcPr>
                <w:p w14:paraId="1168D5A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163855E9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07E96686" w14:textId="6E6A307F" w:rsidR="00DA7FB9" w:rsidRPr="009349D7" w:rsidRDefault="00DA7FB9" w:rsidP="00DA7FB9">
                  <w:pPr>
                    <w:pStyle w:val="Tabletext"/>
                  </w:pPr>
                  <w:r>
                    <w:t>Histological type</w:t>
                  </w:r>
                </w:p>
              </w:tc>
              <w:tc>
                <w:tcPr>
                  <w:tcW w:w="3969" w:type="dxa"/>
                </w:tcPr>
                <w:p w14:paraId="2B311D28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98ACDB2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61860DB2" w14:textId="719EC093" w:rsidR="00DA7FB9" w:rsidRDefault="00DA7FB9" w:rsidP="00DA7FB9">
                  <w:pPr>
                    <w:pStyle w:val="Tabletext"/>
                  </w:pPr>
                  <w:r>
                    <w:t>Number of cores involved – right/left/target</w:t>
                  </w:r>
                </w:p>
              </w:tc>
              <w:tc>
                <w:tcPr>
                  <w:tcW w:w="3969" w:type="dxa"/>
                </w:tcPr>
                <w:p w14:paraId="1480BACC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41826C72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1271333A" w14:textId="724EB685" w:rsidR="00DA7FB9" w:rsidRDefault="00DA7FB9" w:rsidP="00DA7FB9">
                  <w:pPr>
                    <w:pStyle w:val="Tabletext"/>
                  </w:pPr>
                  <w:r>
                    <w:t xml:space="preserve">Longest length of tumour in any </w:t>
                  </w:r>
                  <w:r w:rsidR="00277632">
                    <w:t xml:space="preserve">1 </w:t>
                  </w:r>
                  <w:r>
                    <w:t>core</w:t>
                  </w:r>
                </w:p>
              </w:tc>
              <w:tc>
                <w:tcPr>
                  <w:tcW w:w="3969" w:type="dxa"/>
                </w:tcPr>
                <w:p w14:paraId="37C5FCDD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D12144D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6BBD3031" w14:textId="50BCF48A" w:rsidR="00DA7FB9" w:rsidRDefault="00DA7FB9" w:rsidP="00DA7FB9">
                  <w:pPr>
                    <w:pStyle w:val="Tabletext"/>
                  </w:pPr>
                  <w:r>
                    <w:t xml:space="preserve">Invasive cribriform or </w:t>
                  </w:r>
                  <w:r w:rsidR="00277632" w:rsidRPr="00277632">
                    <w:t>intraductal carcinoma (IDC)</w:t>
                  </w:r>
                </w:p>
              </w:tc>
              <w:tc>
                <w:tcPr>
                  <w:tcW w:w="3969" w:type="dxa"/>
                </w:tcPr>
                <w:p w14:paraId="09117069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B200088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2268D88A" w14:textId="15C16CB4" w:rsidR="00DA7FB9" w:rsidRDefault="00DA7FB9" w:rsidP="00DA7FB9">
                  <w:pPr>
                    <w:pStyle w:val="Tabletext"/>
                  </w:pPr>
                  <w:r>
                    <w:t>Perineural invasion</w:t>
                  </w:r>
                </w:p>
              </w:tc>
              <w:tc>
                <w:tcPr>
                  <w:tcW w:w="3969" w:type="dxa"/>
                </w:tcPr>
                <w:p w14:paraId="00489245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49A129A2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247FBCCE" w14:textId="46C6FFC5" w:rsidR="00DA7FB9" w:rsidRDefault="00DA7FB9" w:rsidP="00DA7FB9">
                  <w:pPr>
                    <w:pStyle w:val="Tabletext"/>
                  </w:pPr>
                  <w:proofErr w:type="spellStart"/>
                  <w:r>
                    <w:t>Extraprostatic</w:t>
                  </w:r>
                  <w:proofErr w:type="spellEnd"/>
                  <w:r>
                    <w:t xml:space="preserve"> extension</w:t>
                  </w:r>
                </w:p>
              </w:tc>
              <w:tc>
                <w:tcPr>
                  <w:tcW w:w="3969" w:type="dxa"/>
                </w:tcPr>
                <w:p w14:paraId="2E27D849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1AAEE701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1717B50E" w14:textId="42E0C6B6" w:rsidR="00DA7FB9" w:rsidRDefault="00DA7FB9" w:rsidP="00DA7FB9">
                  <w:pPr>
                    <w:pStyle w:val="Tabletext"/>
                  </w:pPr>
                  <w:r>
                    <w:t>Gleason sum score</w:t>
                  </w:r>
                </w:p>
              </w:tc>
              <w:tc>
                <w:tcPr>
                  <w:tcW w:w="3969" w:type="dxa"/>
                </w:tcPr>
                <w:p w14:paraId="4F701A54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62296EFD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7D1C8B72" w14:textId="7BFE4572" w:rsidR="00DA7FB9" w:rsidRDefault="00DA7FB9" w:rsidP="00DA7FB9">
                  <w:pPr>
                    <w:pStyle w:val="Tabletext"/>
                  </w:pPr>
                  <w:r>
                    <w:t xml:space="preserve">Grade </w:t>
                  </w:r>
                  <w:r w:rsidR="00277632">
                    <w:t>group</w:t>
                  </w:r>
                </w:p>
              </w:tc>
              <w:tc>
                <w:tcPr>
                  <w:tcW w:w="3969" w:type="dxa"/>
                </w:tcPr>
                <w:p w14:paraId="706EB52D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6B4ECA1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434282F4" w14:textId="05E69B0F" w:rsidR="00DA7FB9" w:rsidRDefault="00DA7FB9" w:rsidP="00DA7FB9">
                  <w:pPr>
                    <w:pStyle w:val="Tabletext"/>
                  </w:pPr>
                  <w:r>
                    <w:t>Percentage pattern 4</w:t>
                  </w:r>
                </w:p>
              </w:tc>
              <w:tc>
                <w:tcPr>
                  <w:tcW w:w="3969" w:type="dxa"/>
                </w:tcPr>
                <w:p w14:paraId="3AD55F47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27805CE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2CDB9AD5" w14:textId="2E4432F8" w:rsidR="00DA7FB9" w:rsidRDefault="00DA7FB9" w:rsidP="00DA7FB9">
                  <w:pPr>
                    <w:pStyle w:val="Tabletext"/>
                  </w:pPr>
                  <w:r>
                    <w:lastRenderedPageBreak/>
                    <w:t>Representative block for molecular studies with % tumour content</w:t>
                  </w:r>
                </w:p>
              </w:tc>
              <w:tc>
                <w:tcPr>
                  <w:tcW w:w="3969" w:type="dxa"/>
                </w:tcPr>
                <w:p w14:paraId="5EEE2E6D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3E33C707" w14:textId="77777777" w:rsidTr="00DA7FB9">
              <w:trPr>
                <w:trHeight w:val="300"/>
              </w:trPr>
              <w:tc>
                <w:tcPr>
                  <w:tcW w:w="3430" w:type="dxa"/>
                </w:tcPr>
                <w:p w14:paraId="79DC61D3" w14:textId="6367399F" w:rsidR="00DA7FB9" w:rsidRDefault="00DA7FB9" w:rsidP="00DA7FB9">
                  <w:pPr>
                    <w:pStyle w:val="Tabletext"/>
                  </w:pPr>
                  <w:r>
                    <w:t>SNOMED</w:t>
                  </w:r>
                </w:p>
              </w:tc>
              <w:tc>
                <w:tcPr>
                  <w:tcW w:w="3969" w:type="dxa"/>
                </w:tcPr>
                <w:p w14:paraId="5B148B60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</w:tbl>
          <w:p w14:paraId="3689BFB0" w14:textId="77777777" w:rsidR="00DA7FB9" w:rsidRDefault="00DA7FB9" w:rsidP="00DA7FB9">
            <w:pPr>
              <w:rPr>
                <w:rFonts w:cs="Arial"/>
                <w:b/>
                <w:szCs w:val="24"/>
              </w:rPr>
            </w:pPr>
          </w:p>
          <w:p w14:paraId="61DBC2AA" w14:textId="18C6D953" w:rsidR="00DA7FB9" w:rsidRDefault="00DA7FB9" w:rsidP="00DA7FB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TURP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DA7FB9" w:rsidRPr="009349D7" w14:paraId="10EB558A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3C868D8D" w14:textId="78278B5A" w:rsidR="00DA7FB9" w:rsidRPr="009349D7" w:rsidRDefault="00DA7FB9" w:rsidP="00DA7FB9">
                  <w:pPr>
                    <w:pStyle w:val="Tabletext"/>
                  </w:pPr>
                  <w:r>
                    <w:rPr>
                      <w:rFonts w:cs="Arial"/>
                      <w:b/>
                      <w:color w:val="000000"/>
                    </w:rPr>
                    <w:t xml:space="preserve">Core </w:t>
                  </w:r>
                  <w:r w:rsidR="00277632">
                    <w:rPr>
                      <w:rFonts w:cs="Arial"/>
                      <w:b/>
                      <w:color w:val="000000"/>
                    </w:rPr>
                    <w:t>d</w:t>
                  </w:r>
                  <w:r w:rsidR="00277632" w:rsidRPr="00E25DFB">
                    <w:rPr>
                      <w:rFonts w:cs="Arial"/>
                      <w:b/>
                      <w:color w:val="000000"/>
                    </w:rPr>
                    <w:t xml:space="preserve">ata </w:t>
                  </w:r>
                  <w:r w:rsidRPr="00E25DFB">
                    <w:rPr>
                      <w:rFonts w:cs="Arial"/>
                      <w:b/>
                      <w:color w:val="000000"/>
                    </w:rPr>
                    <w:t>items</w:t>
                  </w:r>
                </w:p>
              </w:tc>
              <w:tc>
                <w:tcPr>
                  <w:tcW w:w="3969" w:type="dxa"/>
                </w:tcPr>
                <w:p w14:paraId="10F13783" w14:textId="77777777" w:rsidR="00DA7FB9" w:rsidRPr="009349D7" w:rsidRDefault="00DA7FB9" w:rsidP="00DA7FB9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DA7FB9" w:rsidRPr="009349D7" w14:paraId="3C18F2BC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F3D4468" w14:textId="77777777" w:rsidR="00DA7FB9" w:rsidRPr="009349D7" w:rsidRDefault="00DA7FB9" w:rsidP="00DA7FB9">
                  <w:pPr>
                    <w:pStyle w:val="Tabletext"/>
                  </w:pPr>
                  <w:r w:rsidRPr="004B657F">
                    <w:rPr>
                      <w:b/>
                      <w:bCs/>
                    </w:rPr>
                    <w:t>Clinical information</w:t>
                  </w:r>
                </w:p>
              </w:tc>
              <w:tc>
                <w:tcPr>
                  <w:tcW w:w="3969" w:type="dxa"/>
                </w:tcPr>
                <w:p w14:paraId="5C76293D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419B752E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424ED84" w14:textId="77777777" w:rsidR="00DA7FB9" w:rsidRPr="009349D7" w:rsidRDefault="00DA7FB9" w:rsidP="00DA7FB9">
                  <w:pPr>
                    <w:pStyle w:val="Tabletext"/>
                  </w:pPr>
                  <w:r w:rsidRPr="004B657F">
                    <w:t>PSA</w:t>
                  </w:r>
                </w:p>
              </w:tc>
              <w:tc>
                <w:tcPr>
                  <w:tcW w:w="3969" w:type="dxa"/>
                </w:tcPr>
                <w:p w14:paraId="37B8A4EA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8B6D3AF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3EB4D31" w14:textId="2019E426" w:rsidR="00DA7FB9" w:rsidRPr="009349D7" w:rsidRDefault="00DA7FB9" w:rsidP="00DA7FB9">
                  <w:pPr>
                    <w:pStyle w:val="Tabletext"/>
                  </w:pPr>
                  <w:r>
                    <w:t xml:space="preserve">Type of </w:t>
                  </w:r>
                  <w:r w:rsidR="00277632">
                    <w:t>specimen</w:t>
                  </w:r>
                </w:p>
              </w:tc>
              <w:tc>
                <w:tcPr>
                  <w:tcW w:w="3969" w:type="dxa"/>
                </w:tcPr>
                <w:p w14:paraId="74FCFE5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6A15168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8E3A656" w14:textId="77777777" w:rsidR="00DA7FB9" w:rsidRPr="009349D7" w:rsidRDefault="00DA7FB9" w:rsidP="00DA7FB9">
                  <w:pPr>
                    <w:pStyle w:val="Tabletext"/>
                  </w:pPr>
                  <w:r w:rsidRPr="004B657F">
                    <w:rPr>
                      <w:b/>
                      <w:bCs/>
                    </w:rPr>
                    <w:t>Macroscopic description</w:t>
                  </w:r>
                </w:p>
              </w:tc>
              <w:tc>
                <w:tcPr>
                  <w:tcW w:w="3969" w:type="dxa"/>
                </w:tcPr>
                <w:p w14:paraId="2070E8D7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813563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15BCB955" w14:textId="77777777" w:rsidR="00DA7FB9" w:rsidRPr="009349D7" w:rsidRDefault="00DA7FB9" w:rsidP="00DA7FB9">
                  <w:pPr>
                    <w:pStyle w:val="Tabletext"/>
                  </w:pPr>
                  <w:r>
                    <w:t>Specimen weight</w:t>
                  </w:r>
                </w:p>
              </w:tc>
              <w:tc>
                <w:tcPr>
                  <w:tcW w:w="3969" w:type="dxa"/>
                </w:tcPr>
                <w:p w14:paraId="041EAE5A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4E25DF45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8DF3335" w14:textId="77777777" w:rsidR="00DA7FB9" w:rsidRPr="009349D7" w:rsidRDefault="00DA7FB9" w:rsidP="00DA7FB9">
                  <w:pPr>
                    <w:pStyle w:val="Tabletext"/>
                  </w:pPr>
                  <w:r>
                    <w:rPr>
                      <w:b/>
                      <w:bCs/>
                    </w:rPr>
                    <w:t>Microscopic</w:t>
                  </w:r>
                </w:p>
              </w:tc>
              <w:tc>
                <w:tcPr>
                  <w:tcW w:w="3969" w:type="dxa"/>
                </w:tcPr>
                <w:p w14:paraId="75BC26B5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39A4B8A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1DF33B1A" w14:textId="77777777" w:rsidR="00DA7FB9" w:rsidRPr="009349D7" w:rsidRDefault="00DA7FB9" w:rsidP="00DA7FB9">
                  <w:pPr>
                    <w:pStyle w:val="Tabletext"/>
                  </w:pPr>
                  <w:r>
                    <w:t>Histological type</w:t>
                  </w:r>
                </w:p>
              </w:tc>
              <w:tc>
                <w:tcPr>
                  <w:tcW w:w="3969" w:type="dxa"/>
                </w:tcPr>
                <w:p w14:paraId="172F108A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7AA79CF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51509299" w14:textId="77777777" w:rsidR="00DA7FB9" w:rsidRPr="009349D7" w:rsidRDefault="00DA7FB9" w:rsidP="00DA7FB9">
                  <w:pPr>
                    <w:pStyle w:val="Tabletext"/>
                  </w:pPr>
                  <w:r>
                    <w:t>Gleason score</w:t>
                  </w:r>
                </w:p>
              </w:tc>
              <w:tc>
                <w:tcPr>
                  <w:tcW w:w="3969" w:type="dxa"/>
                </w:tcPr>
                <w:p w14:paraId="1B14CA88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3E4855EC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320FA8BB" w14:textId="1C524160" w:rsidR="00DA7FB9" w:rsidRPr="009349D7" w:rsidRDefault="00DA7FB9" w:rsidP="00DA7FB9">
                  <w:pPr>
                    <w:pStyle w:val="Tabletext"/>
                  </w:pPr>
                  <w:r>
                    <w:t xml:space="preserve">Grade </w:t>
                  </w:r>
                  <w:r w:rsidR="00277632">
                    <w:t>group</w:t>
                  </w:r>
                </w:p>
              </w:tc>
              <w:tc>
                <w:tcPr>
                  <w:tcW w:w="3969" w:type="dxa"/>
                </w:tcPr>
                <w:p w14:paraId="1DC8E00F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7A38A6B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78151A98" w14:textId="77777777" w:rsidR="00DA7FB9" w:rsidRPr="009349D7" w:rsidRDefault="00DA7FB9" w:rsidP="00DA7FB9">
                  <w:pPr>
                    <w:pStyle w:val="Tabletext"/>
                  </w:pPr>
                  <w:r>
                    <w:t>Percentage pattern 4</w:t>
                  </w:r>
                </w:p>
              </w:tc>
              <w:tc>
                <w:tcPr>
                  <w:tcW w:w="3969" w:type="dxa"/>
                </w:tcPr>
                <w:p w14:paraId="5CAA2D95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33EF07C6" w14:textId="77777777" w:rsidTr="002618B7">
              <w:trPr>
                <w:cantSplit/>
                <w:trHeight w:val="122"/>
              </w:trPr>
              <w:tc>
                <w:tcPr>
                  <w:tcW w:w="3430" w:type="dxa"/>
                </w:tcPr>
                <w:p w14:paraId="2801E3D2" w14:textId="77777777" w:rsidR="00DA7FB9" w:rsidRPr="009349D7" w:rsidRDefault="00DA7FB9" w:rsidP="00DA7FB9">
                  <w:pPr>
                    <w:pStyle w:val="Tabletext"/>
                  </w:pPr>
                  <w:r>
                    <w:t>Invasive cribriform or IDC</w:t>
                  </w:r>
                </w:p>
              </w:tc>
              <w:tc>
                <w:tcPr>
                  <w:tcW w:w="3969" w:type="dxa"/>
                </w:tcPr>
                <w:p w14:paraId="6B8DA490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1941181" w14:textId="77777777" w:rsidTr="002618B7">
              <w:trPr>
                <w:cantSplit/>
                <w:trHeight w:val="121"/>
              </w:trPr>
              <w:tc>
                <w:tcPr>
                  <w:tcW w:w="3430" w:type="dxa"/>
                </w:tcPr>
                <w:p w14:paraId="7409FA4A" w14:textId="77777777" w:rsidR="00DA7FB9" w:rsidRPr="009349D7" w:rsidRDefault="00DA7FB9" w:rsidP="00DA7FB9">
                  <w:pPr>
                    <w:pStyle w:val="Tabletext"/>
                  </w:pPr>
                  <w:r>
                    <w:t>Prostatic tissue involved by tumour</w:t>
                  </w:r>
                </w:p>
              </w:tc>
              <w:tc>
                <w:tcPr>
                  <w:tcW w:w="3969" w:type="dxa"/>
                </w:tcPr>
                <w:p w14:paraId="3DD3CE09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48A66B5C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8703A5C" w14:textId="21CDF546" w:rsidR="00DA7FB9" w:rsidRPr="009349D7" w:rsidRDefault="00DA7FB9" w:rsidP="00DA7FB9">
                  <w:pPr>
                    <w:pStyle w:val="Tabletext"/>
                  </w:pPr>
                  <w:r>
                    <w:t>Representative block for molecular studies with %</w:t>
                  </w:r>
                  <w:r w:rsidR="00277632">
                    <w:t xml:space="preserve"> </w:t>
                  </w:r>
                  <w:r>
                    <w:t>tumour content</w:t>
                  </w:r>
                </w:p>
              </w:tc>
              <w:tc>
                <w:tcPr>
                  <w:tcW w:w="3969" w:type="dxa"/>
                </w:tcPr>
                <w:p w14:paraId="747BB39C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0B40959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33717812" w14:textId="1AA2C2DD" w:rsidR="00DA7FB9" w:rsidRDefault="00DA7FB9" w:rsidP="00DA7FB9">
                  <w:pPr>
                    <w:pStyle w:val="Tabletext"/>
                  </w:pPr>
                  <w:r>
                    <w:t xml:space="preserve">TNM </w:t>
                  </w:r>
                  <w:r w:rsidR="00CF6378">
                    <w:t>stage</w:t>
                  </w:r>
                </w:p>
              </w:tc>
              <w:tc>
                <w:tcPr>
                  <w:tcW w:w="3969" w:type="dxa"/>
                </w:tcPr>
                <w:p w14:paraId="2318279A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6F5135C1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45D78355" w14:textId="77777777" w:rsidR="00DA7FB9" w:rsidRDefault="00DA7FB9" w:rsidP="00DA7FB9">
                  <w:pPr>
                    <w:pStyle w:val="Tabletext"/>
                  </w:pPr>
                  <w:r>
                    <w:t>SNOMED</w:t>
                  </w:r>
                </w:p>
              </w:tc>
              <w:tc>
                <w:tcPr>
                  <w:tcW w:w="3969" w:type="dxa"/>
                </w:tcPr>
                <w:p w14:paraId="77D63236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</w:tbl>
          <w:p w14:paraId="5B2F433B" w14:textId="77777777" w:rsidR="00DA7FB9" w:rsidRDefault="00DA7FB9" w:rsidP="00DA7FB9">
            <w:pPr>
              <w:rPr>
                <w:rFonts w:cs="Arial"/>
                <w:b/>
                <w:szCs w:val="24"/>
              </w:rPr>
            </w:pPr>
          </w:p>
          <w:p w14:paraId="2A8A2881" w14:textId="77777777" w:rsidR="00DA7FB9" w:rsidRDefault="00DA7FB9" w:rsidP="00DA7FB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Radical prostatectomies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DA7FB9" w:rsidRPr="009349D7" w14:paraId="46A5D798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235CB29" w14:textId="1B126FE8" w:rsidR="00DA7FB9" w:rsidRPr="009349D7" w:rsidRDefault="00DA7FB9" w:rsidP="00DA7FB9">
                  <w:pPr>
                    <w:pStyle w:val="Tabletext"/>
                  </w:pPr>
                  <w:r>
                    <w:rPr>
                      <w:rFonts w:cs="Arial"/>
                      <w:b/>
                      <w:color w:val="000000"/>
                    </w:rPr>
                    <w:t xml:space="preserve">Core </w:t>
                  </w:r>
                  <w:r w:rsidR="00277632">
                    <w:rPr>
                      <w:rFonts w:cs="Arial"/>
                      <w:b/>
                      <w:color w:val="000000"/>
                    </w:rPr>
                    <w:t>d</w:t>
                  </w:r>
                  <w:r w:rsidR="00277632" w:rsidRPr="00E25DFB">
                    <w:rPr>
                      <w:rFonts w:cs="Arial"/>
                      <w:b/>
                      <w:color w:val="000000"/>
                    </w:rPr>
                    <w:t xml:space="preserve">ata </w:t>
                  </w:r>
                  <w:r w:rsidRPr="00E25DFB">
                    <w:rPr>
                      <w:rFonts w:cs="Arial"/>
                      <w:b/>
                      <w:color w:val="000000"/>
                    </w:rPr>
                    <w:t>items</w:t>
                  </w:r>
                </w:p>
              </w:tc>
              <w:tc>
                <w:tcPr>
                  <w:tcW w:w="3969" w:type="dxa"/>
                </w:tcPr>
                <w:p w14:paraId="04BFA191" w14:textId="77777777" w:rsidR="00DA7FB9" w:rsidRPr="009349D7" w:rsidRDefault="00DA7FB9" w:rsidP="00DA7FB9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DA7FB9" w:rsidRPr="009349D7" w14:paraId="1F788671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634CCA98" w14:textId="77777777" w:rsidR="00DA7FB9" w:rsidRPr="009349D7" w:rsidRDefault="00DA7FB9" w:rsidP="00DA7FB9">
                  <w:pPr>
                    <w:pStyle w:val="Tabletext"/>
                  </w:pPr>
                  <w:r w:rsidRPr="004B657F">
                    <w:rPr>
                      <w:b/>
                      <w:bCs/>
                    </w:rPr>
                    <w:t>Clinical information</w:t>
                  </w:r>
                </w:p>
              </w:tc>
              <w:tc>
                <w:tcPr>
                  <w:tcW w:w="3969" w:type="dxa"/>
                </w:tcPr>
                <w:p w14:paraId="14050409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431C6D1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6DCA673A" w14:textId="77777777" w:rsidR="00DA7FB9" w:rsidRPr="009349D7" w:rsidRDefault="00DA7FB9" w:rsidP="00DA7FB9">
                  <w:pPr>
                    <w:pStyle w:val="Tabletext"/>
                  </w:pPr>
                  <w:r w:rsidRPr="004B657F">
                    <w:t>PSA</w:t>
                  </w:r>
                </w:p>
              </w:tc>
              <w:tc>
                <w:tcPr>
                  <w:tcW w:w="3969" w:type="dxa"/>
                </w:tcPr>
                <w:p w14:paraId="08E71588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4BE326D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4A5138C" w14:textId="2D5BE655" w:rsidR="00DA7FB9" w:rsidRPr="009349D7" w:rsidRDefault="00DA7FB9" w:rsidP="00DA7FB9">
                  <w:pPr>
                    <w:pStyle w:val="Tabletext"/>
                  </w:pPr>
                  <w:r>
                    <w:t xml:space="preserve">Type of </w:t>
                  </w:r>
                  <w:r w:rsidR="00277632">
                    <w:t>specimen</w:t>
                  </w:r>
                </w:p>
              </w:tc>
              <w:tc>
                <w:tcPr>
                  <w:tcW w:w="3969" w:type="dxa"/>
                </w:tcPr>
                <w:p w14:paraId="6BEBB09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33BDE201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6455DBBF" w14:textId="77777777" w:rsidR="00DA7FB9" w:rsidRPr="009349D7" w:rsidRDefault="00DA7FB9" w:rsidP="00DA7FB9">
                  <w:pPr>
                    <w:pStyle w:val="Tabletext"/>
                  </w:pPr>
                  <w:r w:rsidRPr="004B657F">
                    <w:rPr>
                      <w:b/>
                      <w:bCs/>
                    </w:rPr>
                    <w:t>Macroscopic description</w:t>
                  </w:r>
                </w:p>
              </w:tc>
              <w:tc>
                <w:tcPr>
                  <w:tcW w:w="3969" w:type="dxa"/>
                </w:tcPr>
                <w:p w14:paraId="4CDC1FD4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36F5D49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16941FFA" w14:textId="77777777" w:rsidR="00DA7FB9" w:rsidRPr="009349D7" w:rsidRDefault="00DA7FB9" w:rsidP="00DA7FB9">
                  <w:pPr>
                    <w:pStyle w:val="Tabletext"/>
                  </w:pPr>
                  <w:r>
                    <w:t>Specimen weight</w:t>
                  </w:r>
                </w:p>
              </w:tc>
              <w:tc>
                <w:tcPr>
                  <w:tcW w:w="3969" w:type="dxa"/>
                </w:tcPr>
                <w:p w14:paraId="4B9B649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51D086F1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25A7E3C" w14:textId="77777777" w:rsidR="00DA7FB9" w:rsidRDefault="00DA7FB9" w:rsidP="00DA7FB9">
                  <w:pPr>
                    <w:pStyle w:val="Tabletext"/>
                  </w:pPr>
                  <w:r>
                    <w:t>Lymph nodes</w:t>
                  </w:r>
                </w:p>
              </w:tc>
              <w:tc>
                <w:tcPr>
                  <w:tcW w:w="3969" w:type="dxa"/>
                </w:tcPr>
                <w:p w14:paraId="64A96690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11C139FF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47D5BA38" w14:textId="77777777" w:rsidR="00DA7FB9" w:rsidRPr="009349D7" w:rsidRDefault="00DA7FB9" w:rsidP="00DA7FB9">
                  <w:pPr>
                    <w:pStyle w:val="Tabletext"/>
                  </w:pPr>
                  <w:r>
                    <w:rPr>
                      <w:b/>
                      <w:bCs/>
                    </w:rPr>
                    <w:lastRenderedPageBreak/>
                    <w:t>Microscopic</w:t>
                  </w:r>
                </w:p>
              </w:tc>
              <w:tc>
                <w:tcPr>
                  <w:tcW w:w="3969" w:type="dxa"/>
                </w:tcPr>
                <w:p w14:paraId="6D55DB0C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1EE6947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3CDAAEFF" w14:textId="77777777" w:rsidR="00DA7FB9" w:rsidRPr="009349D7" w:rsidRDefault="00DA7FB9" w:rsidP="00DA7FB9">
                  <w:pPr>
                    <w:pStyle w:val="Tabletext"/>
                  </w:pPr>
                  <w:r>
                    <w:t>Histological type</w:t>
                  </w:r>
                </w:p>
              </w:tc>
              <w:tc>
                <w:tcPr>
                  <w:tcW w:w="3969" w:type="dxa"/>
                </w:tcPr>
                <w:p w14:paraId="2C7851C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37FFF705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EDA6A28" w14:textId="77777777" w:rsidR="00DA7FB9" w:rsidRPr="009349D7" w:rsidRDefault="00DA7FB9" w:rsidP="00DA7FB9">
                  <w:pPr>
                    <w:pStyle w:val="Tabletext"/>
                  </w:pPr>
                  <w:r>
                    <w:t>Gleason score</w:t>
                  </w:r>
                </w:p>
              </w:tc>
              <w:tc>
                <w:tcPr>
                  <w:tcW w:w="3969" w:type="dxa"/>
                </w:tcPr>
                <w:p w14:paraId="6C273A99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7596EBD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71B442F8" w14:textId="39A0168F" w:rsidR="00DA7FB9" w:rsidRPr="009349D7" w:rsidRDefault="00DA7FB9" w:rsidP="00DA7FB9">
                  <w:pPr>
                    <w:pStyle w:val="Tabletext"/>
                  </w:pPr>
                  <w:r>
                    <w:t xml:space="preserve">Grade </w:t>
                  </w:r>
                  <w:r w:rsidR="00277632">
                    <w:t>group</w:t>
                  </w:r>
                </w:p>
              </w:tc>
              <w:tc>
                <w:tcPr>
                  <w:tcW w:w="3969" w:type="dxa"/>
                </w:tcPr>
                <w:p w14:paraId="2B7A213A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9FCA706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CF9F2C6" w14:textId="62F90C01" w:rsidR="00DA7FB9" w:rsidRPr="009349D7" w:rsidRDefault="00277632" w:rsidP="00DA7FB9">
                  <w:pPr>
                    <w:pStyle w:val="Tabletext"/>
                  </w:pPr>
                  <w:proofErr w:type="spellStart"/>
                  <w:r>
                    <w:rPr>
                      <w:color w:val="000000" w:themeColor="text1"/>
                    </w:rPr>
                    <w:t>E</w:t>
                  </w:r>
                  <w:r w:rsidRPr="005A3BE1">
                    <w:rPr>
                      <w:color w:val="000000" w:themeColor="text1"/>
                    </w:rPr>
                    <w:t>xtraprostatic</w:t>
                  </w:r>
                  <w:proofErr w:type="spellEnd"/>
                  <w:r w:rsidRPr="005A3BE1">
                    <w:rPr>
                      <w:color w:val="000000" w:themeColor="text1"/>
                    </w:rPr>
                    <w:t xml:space="preserve"> extension</w:t>
                  </w:r>
                  <w:r>
                    <w:rPr>
                      <w:color w:val="000000" w:themeColor="text1"/>
                    </w:rPr>
                    <w:t xml:space="preserve"> (EPE)</w:t>
                  </w:r>
                  <w:r w:rsidDel="00277632">
                    <w:t xml:space="preserve"> </w:t>
                  </w:r>
                  <w:r>
                    <w:t>s</w:t>
                  </w:r>
                  <w:r w:rsidR="00DA7FB9">
                    <w:t>tatus with extent</w:t>
                  </w:r>
                </w:p>
              </w:tc>
              <w:tc>
                <w:tcPr>
                  <w:tcW w:w="3969" w:type="dxa"/>
                </w:tcPr>
                <w:p w14:paraId="6BE34C8D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5ECF6A1A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3CA056F0" w14:textId="77777777" w:rsidR="00DA7FB9" w:rsidRDefault="00DA7FB9" w:rsidP="00DA7FB9">
                  <w:pPr>
                    <w:pStyle w:val="Tabletext"/>
                  </w:pPr>
                  <w:r>
                    <w:t>Bladder neck status</w:t>
                  </w:r>
                </w:p>
              </w:tc>
              <w:tc>
                <w:tcPr>
                  <w:tcW w:w="3969" w:type="dxa"/>
                </w:tcPr>
                <w:p w14:paraId="6E341325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2151398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5626446E" w14:textId="77777777" w:rsidR="00DA7FB9" w:rsidRDefault="00DA7FB9" w:rsidP="00DA7FB9">
                  <w:pPr>
                    <w:pStyle w:val="Tabletext"/>
                  </w:pPr>
                  <w:r>
                    <w:t>Seminal vesicle invasion</w:t>
                  </w:r>
                </w:p>
              </w:tc>
              <w:tc>
                <w:tcPr>
                  <w:tcW w:w="3969" w:type="dxa"/>
                </w:tcPr>
                <w:p w14:paraId="151C19C3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0022BB6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D9DB28B" w14:textId="77777777" w:rsidR="00DA7FB9" w:rsidRDefault="00DA7FB9" w:rsidP="00DA7FB9">
                  <w:pPr>
                    <w:pStyle w:val="Tabletext"/>
                  </w:pPr>
                  <w:r>
                    <w:t>Margin status – with location and extent</w:t>
                  </w:r>
                </w:p>
              </w:tc>
              <w:tc>
                <w:tcPr>
                  <w:tcW w:w="3969" w:type="dxa"/>
                </w:tcPr>
                <w:p w14:paraId="15D74FF2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790FDBF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4F7C12A4" w14:textId="77777777" w:rsidR="00DA7FB9" w:rsidRDefault="00DA7FB9" w:rsidP="00DA7FB9">
                  <w:pPr>
                    <w:pStyle w:val="Tabletext"/>
                  </w:pPr>
                  <w:r>
                    <w:t>Vascular invasion</w:t>
                  </w:r>
                </w:p>
              </w:tc>
              <w:tc>
                <w:tcPr>
                  <w:tcW w:w="3969" w:type="dxa"/>
                </w:tcPr>
                <w:p w14:paraId="65E40E92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C4335D2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70768644" w14:textId="77777777" w:rsidR="00DA7FB9" w:rsidRPr="009349D7" w:rsidRDefault="00DA7FB9" w:rsidP="00DA7FB9">
                  <w:pPr>
                    <w:pStyle w:val="Tabletext"/>
                  </w:pPr>
                  <w:r>
                    <w:t>Invasive cribriform or IDC</w:t>
                  </w:r>
                </w:p>
              </w:tc>
              <w:tc>
                <w:tcPr>
                  <w:tcW w:w="3969" w:type="dxa"/>
                </w:tcPr>
                <w:p w14:paraId="0E09E281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61875404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97493A7" w14:textId="31858EC0" w:rsidR="00DA7FB9" w:rsidRPr="009349D7" w:rsidRDefault="00DA7FB9" w:rsidP="00DA7FB9">
                  <w:pPr>
                    <w:pStyle w:val="Tabletext"/>
                  </w:pPr>
                  <w:r>
                    <w:t>Representative block for molecular studies with %</w:t>
                  </w:r>
                  <w:r w:rsidR="00CF6378">
                    <w:t xml:space="preserve"> </w:t>
                  </w:r>
                  <w:r>
                    <w:t>tumour content</w:t>
                  </w:r>
                </w:p>
              </w:tc>
              <w:tc>
                <w:tcPr>
                  <w:tcW w:w="3969" w:type="dxa"/>
                </w:tcPr>
                <w:p w14:paraId="785149C0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368E3AE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1FAF14AB" w14:textId="074E7CE0" w:rsidR="00DA7FB9" w:rsidRPr="009349D7" w:rsidRDefault="00DA7FB9" w:rsidP="00DA7FB9">
                  <w:pPr>
                    <w:pStyle w:val="Tabletext"/>
                  </w:pPr>
                  <w:r>
                    <w:t xml:space="preserve">TNM </w:t>
                  </w:r>
                  <w:r w:rsidR="00CF6378">
                    <w:t>stage</w:t>
                  </w:r>
                </w:p>
              </w:tc>
              <w:tc>
                <w:tcPr>
                  <w:tcW w:w="3969" w:type="dxa"/>
                </w:tcPr>
                <w:p w14:paraId="1AB8973A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2C826CC4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0976778E" w14:textId="77777777" w:rsidR="00DA7FB9" w:rsidRPr="009349D7" w:rsidRDefault="00DA7FB9" w:rsidP="00DA7FB9">
                  <w:pPr>
                    <w:pStyle w:val="Tabletext"/>
                  </w:pPr>
                  <w:r>
                    <w:t>If lymph nodes – number positive and diameter of largest deposit</w:t>
                  </w:r>
                </w:p>
              </w:tc>
              <w:tc>
                <w:tcPr>
                  <w:tcW w:w="3969" w:type="dxa"/>
                </w:tcPr>
                <w:p w14:paraId="20D52894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  <w:tr w:rsidR="00DA7FB9" w:rsidRPr="009349D7" w14:paraId="580E7357" w14:textId="77777777" w:rsidTr="002618B7">
              <w:trPr>
                <w:trHeight w:val="300"/>
              </w:trPr>
              <w:tc>
                <w:tcPr>
                  <w:tcW w:w="3430" w:type="dxa"/>
                </w:tcPr>
                <w:p w14:paraId="22935B1E" w14:textId="77777777" w:rsidR="00DA7FB9" w:rsidRDefault="00DA7FB9" w:rsidP="00DA7FB9">
                  <w:pPr>
                    <w:pStyle w:val="Tabletext"/>
                  </w:pPr>
                  <w:r>
                    <w:t>SNOMED</w:t>
                  </w:r>
                </w:p>
              </w:tc>
              <w:tc>
                <w:tcPr>
                  <w:tcW w:w="3969" w:type="dxa"/>
                </w:tcPr>
                <w:p w14:paraId="0A1B656B" w14:textId="77777777" w:rsidR="00DA7FB9" w:rsidRPr="009349D7" w:rsidRDefault="00DA7FB9" w:rsidP="00DA7FB9">
                  <w:pPr>
                    <w:pStyle w:val="Tabletext"/>
                  </w:pPr>
                </w:p>
              </w:tc>
            </w:tr>
          </w:tbl>
          <w:p w14:paraId="3F704CC4" w14:textId="77777777" w:rsidR="00DA7FB9" w:rsidRPr="00DA7FB9" w:rsidRDefault="00DA7FB9" w:rsidP="00DA7FB9">
            <w:pPr>
              <w:rPr>
                <w:rFonts w:cs="Arial"/>
                <w:b/>
                <w:szCs w:val="24"/>
              </w:rPr>
            </w:pPr>
          </w:p>
          <w:p w14:paraId="33C1ABC1" w14:textId="1821AEB8" w:rsidR="00DA7FB9" w:rsidRPr="0029610F" w:rsidRDefault="00DA7FB9" w:rsidP="00DA7FB9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DA7FB9" w:rsidRPr="009349D7" w:rsidRDefault="00DA7FB9" w:rsidP="00DA7FB9">
            <w:pPr>
              <w:rPr>
                <w:rFonts w:cs="Arial"/>
                <w:b/>
                <w:szCs w:val="24"/>
              </w:rPr>
            </w:pPr>
          </w:p>
        </w:tc>
      </w:tr>
      <w:tr w:rsidR="00DA7FB9" w:rsidRPr="00077B16" w14:paraId="0B06E3F0" w14:textId="77777777" w:rsidTr="00DA7FB9">
        <w:trPr>
          <w:trHeight w:val="469"/>
        </w:trPr>
        <w:tc>
          <w:tcPr>
            <w:tcW w:w="1737" w:type="dxa"/>
          </w:tcPr>
          <w:p w14:paraId="4CAABCEC" w14:textId="77777777" w:rsidR="00DA7FB9" w:rsidRPr="009349D7" w:rsidRDefault="00DA7FB9" w:rsidP="00DA7FB9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DA7FB9" w:rsidRPr="009349D7" w:rsidRDefault="00DA7FB9" w:rsidP="00DA7FB9">
            <w:pPr>
              <w:pStyle w:val="Bodytextredfont"/>
            </w:pPr>
            <w:r w:rsidRPr="009349D7">
              <w:t>(To be completed by the author)</w:t>
            </w:r>
          </w:p>
        </w:tc>
      </w:tr>
      <w:tr w:rsidR="00DA7FB9" w:rsidRPr="00077B16" w14:paraId="5BF6DC79" w14:textId="77777777" w:rsidTr="00DA7FB9">
        <w:trPr>
          <w:trHeight w:val="58"/>
        </w:trPr>
        <w:tc>
          <w:tcPr>
            <w:tcW w:w="1737" w:type="dxa"/>
          </w:tcPr>
          <w:p w14:paraId="22631467" w14:textId="77777777" w:rsidR="00DA7FB9" w:rsidRPr="009349D7" w:rsidRDefault="00DA7FB9" w:rsidP="00DA7FB9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DA7FB9" w:rsidRPr="009349D7" w:rsidRDefault="00DA7FB9" w:rsidP="00DA7FB9">
            <w:pPr>
              <w:pStyle w:val="Rowheading"/>
            </w:pPr>
          </w:p>
          <w:p w14:paraId="7AD9482C" w14:textId="77777777" w:rsidR="00DA7FB9" w:rsidRPr="009349D7" w:rsidRDefault="00DA7FB9" w:rsidP="00DA7FB9">
            <w:pPr>
              <w:pStyle w:val="Rowheading"/>
            </w:pPr>
          </w:p>
          <w:p w14:paraId="6ED49695" w14:textId="77777777" w:rsidR="00DA7FB9" w:rsidRPr="009349D7" w:rsidRDefault="00DA7FB9" w:rsidP="00DA7FB9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DA7FB9" w:rsidRPr="009349D7" w:rsidRDefault="00DA7FB9" w:rsidP="00DA7FB9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DA7FB9" w:rsidRPr="0029610F" w:rsidRDefault="00DA7FB9" w:rsidP="00DA7FB9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DA7FB9" w:rsidRPr="0029610F" w:rsidRDefault="00DA7FB9" w:rsidP="00DA7FB9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DA7FB9" w:rsidRPr="009349D7" w:rsidRDefault="00DA7FB9" w:rsidP="00DA7FB9">
            <w:pPr>
              <w:pStyle w:val="ListParagraph"/>
            </w:pPr>
            <w:r w:rsidRPr="0029610F">
              <w:t>present findings.</w:t>
            </w:r>
          </w:p>
        </w:tc>
      </w:tr>
      <w:tr w:rsidR="00DA7FB9" w:rsidRPr="00077B16" w14:paraId="3AB83BB0" w14:textId="77777777" w:rsidTr="00DA7FB9">
        <w:trPr>
          <w:trHeight w:val="58"/>
        </w:trPr>
        <w:tc>
          <w:tcPr>
            <w:tcW w:w="1737" w:type="dxa"/>
          </w:tcPr>
          <w:p w14:paraId="7B1DBC85" w14:textId="1FF56588" w:rsidR="00DA7FB9" w:rsidRPr="009349D7" w:rsidRDefault="00DA7FB9" w:rsidP="00DA7FB9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DA7FB9" w:rsidRPr="009349D7" w:rsidRDefault="00DA7FB9" w:rsidP="00DA7FB9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DA7FB9" w:rsidRPr="00077B16" w14:paraId="2456F3A2" w14:textId="77777777" w:rsidTr="00DA7FB9">
        <w:trPr>
          <w:trHeight w:val="58"/>
        </w:trPr>
        <w:tc>
          <w:tcPr>
            <w:tcW w:w="1737" w:type="dxa"/>
          </w:tcPr>
          <w:p w14:paraId="2874F728" w14:textId="77777777" w:rsidR="00DA7FB9" w:rsidRPr="009349D7" w:rsidRDefault="00DA7FB9" w:rsidP="00DA7FB9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DA7FB9" w:rsidRPr="009349D7" w:rsidRDefault="00DA7FB9" w:rsidP="00DA7FB9">
            <w:pPr>
              <w:pStyle w:val="Bodytextredfont"/>
            </w:pPr>
            <w:r w:rsidRPr="009349D7">
              <w:t>(To be completed by the author)</w:t>
            </w:r>
          </w:p>
        </w:tc>
      </w:tr>
      <w:tr w:rsidR="00DA7FB9" w:rsidRPr="00077B16" w14:paraId="7E5BF0AE" w14:textId="77777777" w:rsidTr="00DA7FB9">
        <w:trPr>
          <w:trHeight w:val="469"/>
        </w:trPr>
        <w:tc>
          <w:tcPr>
            <w:tcW w:w="1737" w:type="dxa"/>
          </w:tcPr>
          <w:p w14:paraId="6DDCB30D" w14:textId="62B52092" w:rsidR="00DA7FB9" w:rsidRPr="009349D7" w:rsidRDefault="00DA7FB9" w:rsidP="00DA7FB9">
            <w:pPr>
              <w:pStyle w:val="Rowheading"/>
            </w:pPr>
            <w:r w:rsidRPr="009349D7">
              <w:lastRenderedPageBreak/>
              <w:t>Reference</w:t>
            </w:r>
          </w:p>
          <w:p w14:paraId="36CD5C27" w14:textId="16D11343" w:rsidR="00DA7FB9" w:rsidRPr="009349D7" w:rsidRDefault="00DA7FB9" w:rsidP="00DA7FB9">
            <w:pPr>
              <w:pStyle w:val="Rowheading"/>
            </w:pPr>
          </w:p>
        </w:tc>
        <w:tc>
          <w:tcPr>
            <w:tcW w:w="7891" w:type="dxa"/>
          </w:tcPr>
          <w:p w14:paraId="7F5516E3" w14:textId="6919502D" w:rsidR="00DA7FB9" w:rsidRPr="00876760" w:rsidRDefault="00DA7FB9" w:rsidP="00DA7FB9">
            <w:pPr>
              <w:pStyle w:val="Numberedlist"/>
            </w:pPr>
            <w:r>
              <w:rPr>
                <w:bCs/>
                <w:noProof/>
              </w:rPr>
              <w:t>Royal College of Pathologists.</w:t>
            </w:r>
            <w:r>
              <w:t xml:space="preserve"> </w:t>
            </w:r>
            <w:r>
              <w:rPr>
                <w:i/>
              </w:rPr>
              <w:t xml:space="preserve">Dataset for </w:t>
            </w:r>
            <w:r w:rsidR="00CF6378">
              <w:rPr>
                <w:i/>
              </w:rPr>
              <w:t xml:space="preserve">histopathology </w:t>
            </w:r>
            <w:r>
              <w:rPr>
                <w:i/>
              </w:rPr>
              <w:t xml:space="preserve">reports for prostatic carcinoma. </w:t>
            </w:r>
            <w:r>
              <w:rPr>
                <w:iCs/>
              </w:rPr>
              <w:t>Accessed November</w:t>
            </w:r>
            <w:r>
              <w:rPr>
                <w:bCs/>
                <w:iCs/>
                <w:noProof/>
              </w:rPr>
              <w:t xml:space="preserve"> 2024. Available at: </w:t>
            </w:r>
            <w:hyperlink r:id="rId11" w:history="1">
              <w:r w:rsidRPr="00657498">
                <w:rPr>
                  <w:rStyle w:val="Hyperlink"/>
                  <w:bCs/>
                  <w:iCs/>
                  <w:noProof/>
                </w:rPr>
                <w:t>https://www.rcpath.org/profession/guidelines/cancer-datasets-and-tissue-pathways.html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1D19B1A" w14:textId="77777777" w:rsidR="00DA7FB9" w:rsidRPr="00DA7FB9" w:rsidRDefault="00860AF9" w:rsidP="00DA7FB9">
      <w:pPr>
        <w:pStyle w:val="Heading2"/>
      </w:pPr>
      <w:r w:rsidRPr="00077B16">
        <w:rPr>
          <w:bCs/>
        </w:rPr>
        <w:br w:type="page"/>
      </w:r>
      <w:r w:rsidR="00DA7FB9" w:rsidRPr="00DA7FB9">
        <w:lastRenderedPageBreak/>
        <w:t xml:space="preserve">Data collection proforma for </w:t>
      </w:r>
      <w:r w:rsidR="00DA7FB9" w:rsidRPr="00DA7FB9">
        <w:rPr>
          <w:bCs/>
        </w:rPr>
        <w:t>prostate cancer reporting</w:t>
      </w:r>
    </w:p>
    <w:p w14:paraId="51380165" w14:textId="77777777" w:rsidR="00DA7FB9" w:rsidRPr="00DA7FB9" w:rsidRDefault="00DA7FB9" w:rsidP="00DA7FB9">
      <w:pPr>
        <w:pStyle w:val="Heading2"/>
      </w:pPr>
      <w:r w:rsidRPr="00DA7FB9">
        <w:t xml:space="preserve">Audit reviewing practice </w:t>
      </w:r>
    </w:p>
    <w:p w14:paraId="5F72E1E1" w14:textId="77777777" w:rsidR="00DA7FB9" w:rsidRDefault="00DA7FB9" w:rsidP="001F037A"/>
    <w:p w14:paraId="110865F9" w14:textId="25378EED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2714351E" w14:textId="77777777" w:rsidR="00DA7FB9" w:rsidRDefault="0051663B" w:rsidP="001F037A">
      <w:r w:rsidRPr="009349D7">
        <w:t>Case number:</w:t>
      </w:r>
    </w:p>
    <w:p w14:paraId="27DB20F7" w14:textId="77777777" w:rsidR="00DA7FB9" w:rsidRDefault="00DA7FB9" w:rsidP="001F037A"/>
    <w:p w14:paraId="67671732" w14:textId="6ECB2936" w:rsidR="00DA7FB9" w:rsidRPr="00DA7FB9" w:rsidRDefault="00CF6378" w:rsidP="00DA7FB9">
      <w:pPr>
        <w:rPr>
          <w:b/>
          <w:bCs/>
        </w:rPr>
      </w:pPr>
      <w:r w:rsidRPr="00DA7FB9">
        <w:rPr>
          <w:b/>
          <w:bCs/>
        </w:rPr>
        <w:t>For prostate cores: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644"/>
        <w:gridCol w:w="536"/>
        <w:gridCol w:w="2524"/>
        <w:gridCol w:w="2832"/>
      </w:tblGrid>
      <w:tr w:rsidR="00DA7FB9" w:rsidRPr="00DA7FB9" w14:paraId="72370002" w14:textId="77777777" w:rsidTr="000F6CCE">
        <w:trPr>
          <w:cantSplit/>
          <w:trHeight w:val="128"/>
        </w:trPr>
        <w:tc>
          <w:tcPr>
            <w:tcW w:w="3204" w:type="dxa"/>
            <w:tcBorders>
              <w:bottom w:val="single" w:sz="4" w:space="0" w:color="auto"/>
            </w:tcBorders>
          </w:tcPr>
          <w:p w14:paraId="78F1D2C5" w14:textId="77777777" w:rsidR="00DA7FB9" w:rsidRPr="00DA7FB9" w:rsidRDefault="00DA7FB9" w:rsidP="00DA7FB9">
            <w:r w:rsidRPr="00DA7FB9">
              <w:rPr>
                <w:b/>
                <w:lang w:val="sv-SE"/>
              </w:rPr>
              <w:t>Standards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02FC833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1</w:t>
            </w:r>
          </w:p>
          <w:p w14:paraId="74203772" w14:textId="77777777" w:rsidR="00DA7FB9" w:rsidRPr="00DA7FB9" w:rsidRDefault="00DA7FB9" w:rsidP="00DA7FB9">
            <w:r w:rsidRPr="00DA7FB9">
              <w:rPr>
                <w:b/>
              </w:rPr>
              <w:t xml:space="preserve">Yes 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2FC1869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2</w:t>
            </w:r>
          </w:p>
          <w:p w14:paraId="6C4141B1" w14:textId="77777777" w:rsidR="00DA7FB9" w:rsidRPr="00DA7FB9" w:rsidRDefault="00DA7FB9" w:rsidP="00DA7FB9">
            <w:r w:rsidRPr="00DA7FB9">
              <w:rPr>
                <w:b/>
              </w:rPr>
              <w:t>No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E82236E" w14:textId="77777777" w:rsidR="00DA7FB9" w:rsidRPr="00DA7FB9" w:rsidRDefault="00DA7FB9" w:rsidP="000F6CCE">
            <w:pPr>
              <w:ind w:left="320" w:hanging="320"/>
            </w:pPr>
            <w:r w:rsidRPr="00DA7FB9">
              <w:rPr>
                <w:b/>
                <w:bCs/>
              </w:rPr>
              <w:t>3</w:t>
            </w:r>
            <w:r w:rsidRPr="00DA7FB9">
              <w:rPr>
                <w:b/>
                <w:bCs/>
              </w:rPr>
              <w:tab/>
            </w:r>
            <w:r w:rsidRPr="00DA7FB9">
              <w:t xml:space="preserve">If no, was there documentation to explain the variance? </w:t>
            </w:r>
            <w:r w:rsidRPr="00DA7FB9">
              <w:br/>
            </w:r>
            <w:r w:rsidRPr="00DA7FB9">
              <w:rPr>
                <w:b/>
              </w:rPr>
              <w:t>Yes/No</w:t>
            </w:r>
            <w:r w:rsidRPr="00DA7FB9">
              <w:t xml:space="preserve"> plus free-text comment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0195FDD2" w14:textId="77777777" w:rsidR="00DA7FB9" w:rsidRPr="00DA7FB9" w:rsidRDefault="00DA7FB9" w:rsidP="000F6CCE">
            <w:pPr>
              <w:ind w:left="320" w:hanging="320"/>
              <w:rPr>
                <w:bCs/>
              </w:rPr>
            </w:pPr>
            <w:r w:rsidRPr="00DA7FB9">
              <w:rPr>
                <w:b/>
                <w:bCs/>
              </w:rPr>
              <w:t>4</w:t>
            </w:r>
            <w:r w:rsidRPr="00DA7FB9">
              <w:rPr>
                <w:b/>
                <w:bCs/>
              </w:rPr>
              <w:tab/>
            </w:r>
            <w:r w:rsidRPr="00DA7FB9">
              <w:t xml:space="preserve">Compliant with guideline based on </w:t>
            </w:r>
            <w:r w:rsidRPr="00DA7FB9">
              <w:rPr>
                <w:b/>
                <w:bCs/>
              </w:rPr>
              <w:t>Yes</w:t>
            </w:r>
            <w:r w:rsidRPr="00DA7FB9">
              <w:t xml:space="preserve"> from column 1 or an appropriate explanation from column 3. </w:t>
            </w:r>
            <w:r w:rsidRPr="00DA7FB9">
              <w:rPr>
                <w:b/>
              </w:rPr>
              <w:t>Yes/No</w:t>
            </w:r>
          </w:p>
        </w:tc>
      </w:tr>
      <w:tr w:rsidR="00CF6378" w:rsidRPr="00DA7FB9" w14:paraId="42D8A854" w14:textId="77777777" w:rsidTr="00CF6378">
        <w:trPr>
          <w:cantSplit/>
          <w:trHeight w:val="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8B1" w14:textId="7636E516" w:rsidR="00CF6378" w:rsidRPr="000F6CCE" w:rsidRDefault="00CF6378" w:rsidP="00DA7FB9">
            <w:pPr>
              <w:rPr>
                <w:b/>
                <w:bCs/>
              </w:rPr>
            </w:pPr>
            <w:r w:rsidRPr="000F6CCE">
              <w:rPr>
                <w:b/>
                <w:bCs/>
              </w:rPr>
              <w:t>Cl</w:t>
            </w:r>
            <w:r>
              <w:rPr>
                <w:b/>
                <w:bCs/>
              </w:rPr>
              <w:t>inical information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7AF" w14:textId="77777777" w:rsidR="00CF6378" w:rsidRPr="00DA7FB9" w:rsidRDefault="00CF6378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84E" w14:textId="77777777" w:rsidR="00CF6378" w:rsidRPr="00DA7FB9" w:rsidRDefault="00CF6378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92F" w14:textId="77777777" w:rsidR="00CF6378" w:rsidRPr="00DA7FB9" w:rsidRDefault="00CF6378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98A" w14:textId="77777777" w:rsidR="00CF6378" w:rsidRPr="00DA7FB9" w:rsidRDefault="00CF6378" w:rsidP="00DA7FB9">
            <w:pPr>
              <w:rPr>
                <w:b/>
                <w:bCs/>
              </w:rPr>
            </w:pPr>
          </w:p>
        </w:tc>
      </w:tr>
      <w:tr w:rsidR="00DA7FB9" w:rsidRPr="00DA7FB9" w14:paraId="63D5CACB" w14:textId="77777777" w:rsidTr="000F6CCE">
        <w:trPr>
          <w:cantSplit/>
          <w:trHeight w:val="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8B3" w14:textId="77777777" w:rsidR="00DA7FB9" w:rsidRPr="00DA7FB9" w:rsidRDefault="00DA7FB9" w:rsidP="00DA7FB9">
            <w:r w:rsidRPr="00DA7FB9">
              <w:t>PSA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6A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73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328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8C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4785C09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449" w14:textId="77777777" w:rsidR="00DA7FB9" w:rsidRPr="00DA7FB9" w:rsidRDefault="00DA7FB9" w:rsidP="00DA7FB9">
            <w:r w:rsidRPr="00DA7FB9">
              <w:t>MRI findings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5A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BC5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F3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07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519F0A4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10C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t>Number of cores taken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C4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66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2F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C7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38F0D57" w14:textId="77777777" w:rsidTr="000F6CCE">
        <w:trPr>
          <w:cantSplit/>
          <w:trHeight w:val="74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F85" w14:textId="77777777" w:rsidR="00DA7FB9" w:rsidRPr="00DA7FB9" w:rsidRDefault="00DA7FB9" w:rsidP="00DA7FB9">
            <w:r w:rsidRPr="00DA7FB9">
              <w:rPr>
                <w:b/>
                <w:bCs/>
              </w:rPr>
              <w:t>Macroscopic description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725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A95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5A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DD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7D3C74F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537" w14:textId="77777777" w:rsidR="00DA7FB9" w:rsidRPr="00DA7FB9" w:rsidRDefault="00DA7FB9" w:rsidP="00DA7FB9">
            <w:r w:rsidRPr="00DA7FB9">
              <w:t>Number of cores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B2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524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B0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95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9E1E297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9BE" w14:textId="77777777" w:rsidR="00DA7FB9" w:rsidRPr="00DA7FB9" w:rsidRDefault="00DA7FB9" w:rsidP="00DA7FB9">
            <w:r w:rsidRPr="00DA7FB9">
              <w:t>Location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1E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0D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76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7C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7EAA7A4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303" w14:textId="77777777" w:rsidR="00DA7FB9" w:rsidRPr="00DA7FB9" w:rsidRDefault="00DA7FB9" w:rsidP="00DA7FB9">
            <w:r w:rsidRPr="00DA7FB9">
              <w:rPr>
                <w:b/>
                <w:bCs/>
              </w:rPr>
              <w:t>Microscopic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805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EE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4D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88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CB0AAAC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30F" w14:textId="77777777" w:rsidR="00DA7FB9" w:rsidRPr="00DA7FB9" w:rsidRDefault="00DA7FB9" w:rsidP="00DA7FB9">
            <w:r w:rsidRPr="00DA7FB9">
              <w:t>Histological type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C02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45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A8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15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007D5F93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0E9" w14:textId="0B25AE09" w:rsidR="00DA7FB9" w:rsidRPr="00DA7FB9" w:rsidRDefault="00DA7FB9" w:rsidP="00DA7FB9">
            <w:r w:rsidRPr="00DA7FB9">
              <w:t>Number of cores involved – right/left/target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58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8BC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4C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2E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05E7999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D76" w14:textId="3F924106" w:rsidR="00DA7FB9" w:rsidRPr="00DA7FB9" w:rsidRDefault="00DA7FB9" w:rsidP="00DA7FB9">
            <w:r w:rsidRPr="00DA7FB9">
              <w:t xml:space="preserve">Longest length of tumour in any </w:t>
            </w:r>
            <w:r w:rsidR="00CF6378">
              <w:t>1</w:t>
            </w:r>
            <w:r w:rsidR="00CF6378" w:rsidRPr="00DA7FB9">
              <w:t xml:space="preserve"> </w:t>
            </w:r>
            <w:r w:rsidRPr="00DA7FB9">
              <w:t>core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78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44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F8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03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EDBC724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4F9" w14:textId="77777777" w:rsidR="00DA7FB9" w:rsidRPr="00DA7FB9" w:rsidRDefault="00DA7FB9" w:rsidP="00DA7FB9">
            <w:r w:rsidRPr="00DA7FB9">
              <w:lastRenderedPageBreak/>
              <w:t>Invasive cribriform or IDC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56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1E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A3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47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397FDE1C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858" w14:textId="77777777" w:rsidR="00DA7FB9" w:rsidRPr="00DA7FB9" w:rsidRDefault="00DA7FB9" w:rsidP="00DA7FB9">
            <w:r w:rsidRPr="00DA7FB9">
              <w:t>Perineural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99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24D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CF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0A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0BF7E034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109" w14:textId="77777777" w:rsidR="00DA7FB9" w:rsidRPr="00DA7FB9" w:rsidRDefault="00DA7FB9" w:rsidP="00DA7FB9">
            <w:proofErr w:type="spellStart"/>
            <w:r w:rsidRPr="00DA7FB9">
              <w:t>Extraprostatic</w:t>
            </w:r>
            <w:proofErr w:type="spellEnd"/>
            <w:r w:rsidRPr="00DA7FB9">
              <w:t xml:space="preserve"> extension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07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7B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DAE5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23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D808805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F00D" w14:textId="77777777" w:rsidR="00DA7FB9" w:rsidRPr="00DA7FB9" w:rsidRDefault="00DA7FB9" w:rsidP="00DA7FB9">
            <w:r w:rsidRPr="00DA7FB9">
              <w:t>Gleason sum score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F4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8E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34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68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0456C6E9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3BF" w14:textId="68D54E08" w:rsidR="00DA7FB9" w:rsidRPr="00DA7FB9" w:rsidRDefault="00DA7FB9" w:rsidP="00DA7FB9">
            <w:r w:rsidRPr="00DA7FB9">
              <w:t xml:space="preserve">Grade </w:t>
            </w:r>
            <w:r w:rsidR="00CF6378">
              <w:t>g</w:t>
            </w:r>
            <w:r w:rsidRPr="00DA7FB9">
              <w:t>roup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10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5D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3C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40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3EACE7B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51D" w14:textId="77777777" w:rsidR="00DA7FB9" w:rsidRPr="00DA7FB9" w:rsidRDefault="00DA7FB9" w:rsidP="00DA7FB9">
            <w:r w:rsidRPr="00DA7FB9">
              <w:t>Percentage pattern 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36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71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88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14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F404EA4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9CF" w14:textId="04A91EEF" w:rsidR="00DA7FB9" w:rsidRPr="00DA7FB9" w:rsidRDefault="00DA7FB9" w:rsidP="00DA7FB9">
            <w:r w:rsidRPr="00DA7FB9">
              <w:t>Representative block for molecular studies with %</w:t>
            </w:r>
            <w:r w:rsidR="00CF6378">
              <w:t xml:space="preserve"> </w:t>
            </w:r>
            <w:r w:rsidRPr="00DA7FB9">
              <w:t>tumour content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BB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C3A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0D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96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447B6049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B95" w14:textId="77777777" w:rsidR="00DA7FB9" w:rsidRPr="00DA7FB9" w:rsidRDefault="00DA7FB9" w:rsidP="00DA7FB9">
            <w:r w:rsidRPr="00DA7FB9">
              <w:t>SNOMED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C4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02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B4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40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</w:tbl>
    <w:p w14:paraId="4C29A364" w14:textId="77777777" w:rsidR="00DA7FB9" w:rsidRPr="00DA7FB9" w:rsidRDefault="00DA7FB9" w:rsidP="00DA7FB9"/>
    <w:p w14:paraId="746E091E" w14:textId="5A1F745A" w:rsidR="00DA7FB9" w:rsidRPr="00DA7FB9" w:rsidRDefault="00DA7FB9" w:rsidP="00DA7FB9">
      <w:pPr>
        <w:rPr>
          <w:b/>
          <w:bCs/>
        </w:rPr>
      </w:pPr>
      <w:r w:rsidRPr="00DA7FB9">
        <w:rPr>
          <w:b/>
          <w:bCs/>
        </w:rPr>
        <w:t>F</w:t>
      </w:r>
      <w:r w:rsidR="00CF6378">
        <w:rPr>
          <w:b/>
          <w:bCs/>
        </w:rPr>
        <w:t>or</w:t>
      </w:r>
      <w:r w:rsidRPr="00DA7FB9">
        <w:rPr>
          <w:b/>
          <w:bCs/>
        </w:rPr>
        <w:t xml:space="preserve"> TURPs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644"/>
        <w:gridCol w:w="536"/>
        <w:gridCol w:w="2524"/>
        <w:gridCol w:w="2832"/>
      </w:tblGrid>
      <w:tr w:rsidR="00DA7FB9" w:rsidRPr="00DA7FB9" w14:paraId="27B7DB63" w14:textId="77777777" w:rsidTr="000F6CCE">
        <w:trPr>
          <w:cantSplit/>
          <w:trHeight w:val="128"/>
        </w:trPr>
        <w:tc>
          <w:tcPr>
            <w:tcW w:w="3204" w:type="dxa"/>
            <w:tcBorders>
              <w:bottom w:val="single" w:sz="4" w:space="0" w:color="auto"/>
            </w:tcBorders>
          </w:tcPr>
          <w:p w14:paraId="3C60C347" w14:textId="77777777" w:rsidR="00DA7FB9" w:rsidRPr="00DA7FB9" w:rsidRDefault="00DA7FB9" w:rsidP="00DA7FB9">
            <w:r w:rsidRPr="00DA7FB9">
              <w:rPr>
                <w:b/>
                <w:lang w:val="sv-SE"/>
              </w:rPr>
              <w:t>Standards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67304C8A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1</w:t>
            </w:r>
          </w:p>
          <w:p w14:paraId="42F52A7E" w14:textId="77777777" w:rsidR="00DA7FB9" w:rsidRPr="00DA7FB9" w:rsidRDefault="00DA7FB9" w:rsidP="00DA7FB9">
            <w:r w:rsidRPr="00DA7FB9">
              <w:rPr>
                <w:b/>
              </w:rPr>
              <w:t xml:space="preserve">Yes 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26BEDE0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2</w:t>
            </w:r>
          </w:p>
          <w:p w14:paraId="11919CDE" w14:textId="77777777" w:rsidR="00DA7FB9" w:rsidRPr="00DA7FB9" w:rsidRDefault="00DA7FB9" w:rsidP="00DA7FB9">
            <w:r w:rsidRPr="00DA7FB9">
              <w:rPr>
                <w:b/>
              </w:rPr>
              <w:t>No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A3BB91B" w14:textId="77777777" w:rsidR="00DA7FB9" w:rsidRPr="00DA7FB9" w:rsidRDefault="00DA7FB9" w:rsidP="000F6CCE">
            <w:pPr>
              <w:ind w:left="320" w:hanging="320"/>
            </w:pPr>
            <w:r w:rsidRPr="00DA7FB9">
              <w:rPr>
                <w:b/>
                <w:bCs/>
              </w:rPr>
              <w:t>3</w:t>
            </w:r>
            <w:r w:rsidRPr="00DA7FB9">
              <w:rPr>
                <w:b/>
                <w:bCs/>
              </w:rPr>
              <w:tab/>
            </w:r>
            <w:r w:rsidRPr="00DA7FB9">
              <w:t xml:space="preserve">If no, was there documentation to explain the variance? </w:t>
            </w:r>
            <w:r w:rsidRPr="00DA7FB9">
              <w:br/>
            </w:r>
            <w:r w:rsidRPr="00DA7FB9">
              <w:rPr>
                <w:b/>
              </w:rPr>
              <w:t>Yes/No</w:t>
            </w:r>
            <w:r w:rsidRPr="00DA7FB9">
              <w:t xml:space="preserve"> plus free-text comment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00390D17" w14:textId="77777777" w:rsidR="00DA7FB9" w:rsidRPr="00DA7FB9" w:rsidRDefault="00DA7FB9" w:rsidP="000F6CCE">
            <w:pPr>
              <w:ind w:left="320" w:hanging="320"/>
              <w:rPr>
                <w:bCs/>
              </w:rPr>
            </w:pPr>
            <w:r w:rsidRPr="00DA7FB9">
              <w:rPr>
                <w:b/>
                <w:bCs/>
              </w:rPr>
              <w:t>4</w:t>
            </w:r>
            <w:r w:rsidRPr="00DA7FB9">
              <w:rPr>
                <w:b/>
                <w:bCs/>
              </w:rPr>
              <w:tab/>
            </w:r>
            <w:r w:rsidRPr="00DA7FB9">
              <w:t xml:space="preserve">Compliant with guideline based on </w:t>
            </w:r>
            <w:r w:rsidRPr="00DA7FB9">
              <w:rPr>
                <w:b/>
                <w:bCs/>
              </w:rPr>
              <w:t>Yes</w:t>
            </w:r>
            <w:r w:rsidRPr="00DA7FB9">
              <w:t xml:space="preserve"> from column 1 or an appropriate explanation from column 3. </w:t>
            </w:r>
            <w:r w:rsidRPr="00DA7FB9">
              <w:rPr>
                <w:b/>
              </w:rPr>
              <w:t>Yes/No</w:t>
            </w:r>
          </w:p>
        </w:tc>
      </w:tr>
      <w:tr w:rsidR="00DA7FB9" w:rsidRPr="00DA7FB9" w14:paraId="4D64DACA" w14:textId="77777777" w:rsidTr="000F6CCE">
        <w:trPr>
          <w:cantSplit/>
          <w:trHeight w:val="5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900" w14:textId="77777777" w:rsidR="00DA7FB9" w:rsidRPr="00DA7FB9" w:rsidRDefault="00DA7FB9" w:rsidP="00DA7FB9">
            <w:r w:rsidRPr="00DA7FB9">
              <w:rPr>
                <w:b/>
                <w:bCs/>
              </w:rPr>
              <w:t>Clinical information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A8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B9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5A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D6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5C2AE320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4B74" w14:textId="77777777" w:rsidR="00DA7FB9" w:rsidRPr="00DA7FB9" w:rsidRDefault="00DA7FB9" w:rsidP="00DA7FB9">
            <w:r w:rsidRPr="00DA7FB9">
              <w:t>PSA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35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E0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A1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5D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4245C090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AA8" w14:textId="03BF8CAC" w:rsidR="00DA7FB9" w:rsidRPr="00DA7FB9" w:rsidRDefault="00DA7FB9" w:rsidP="00DA7FB9">
            <w:pPr>
              <w:rPr>
                <w:b/>
                <w:bCs/>
              </w:rPr>
            </w:pPr>
            <w:r w:rsidRPr="00DA7FB9">
              <w:t xml:space="preserve">Type of </w:t>
            </w:r>
            <w:r w:rsidR="00CF6378">
              <w:t>s</w:t>
            </w:r>
            <w:r w:rsidRPr="00DA7FB9">
              <w:t>pecimen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EC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735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39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C05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7A4ECAAE" w14:textId="77777777" w:rsidTr="000F6CCE">
        <w:trPr>
          <w:cantSplit/>
          <w:trHeight w:val="74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5B0" w14:textId="77777777" w:rsidR="00DA7FB9" w:rsidRPr="00DA7FB9" w:rsidRDefault="00DA7FB9" w:rsidP="00DA7FB9">
            <w:r w:rsidRPr="00DA7FB9">
              <w:rPr>
                <w:b/>
                <w:bCs/>
              </w:rPr>
              <w:t>Macroscopic description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E7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6D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37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CD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5A59CF23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89A" w14:textId="77777777" w:rsidR="00DA7FB9" w:rsidRPr="00DA7FB9" w:rsidRDefault="00DA7FB9" w:rsidP="00DA7FB9">
            <w:r w:rsidRPr="00DA7FB9">
              <w:t>Specimen weight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B4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3C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3F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42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41ACD84A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52F" w14:textId="77777777" w:rsidR="00DA7FB9" w:rsidRPr="00DA7FB9" w:rsidRDefault="00DA7FB9" w:rsidP="00DA7FB9">
            <w:r w:rsidRPr="00DA7FB9">
              <w:rPr>
                <w:b/>
                <w:bCs/>
              </w:rPr>
              <w:t>Microscopic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34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CA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42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D5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70449591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5E0" w14:textId="77777777" w:rsidR="00DA7FB9" w:rsidRPr="00DA7FB9" w:rsidRDefault="00DA7FB9" w:rsidP="00DA7FB9">
            <w:r w:rsidRPr="00DA7FB9">
              <w:t>Histological type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7C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34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78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4D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A3CC040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03A" w14:textId="77777777" w:rsidR="00DA7FB9" w:rsidRPr="00DA7FB9" w:rsidRDefault="00DA7FB9" w:rsidP="00DA7FB9">
            <w:r w:rsidRPr="00DA7FB9">
              <w:t>Gleason score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0F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B1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4A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3F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5D64D37B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D15" w14:textId="66844C24" w:rsidR="00DA7FB9" w:rsidRPr="00DA7FB9" w:rsidRDefault="00DA7FB9" w:rsidP="00DA7FB9">
            <w:r w:rsidRPr="00DA7FB9">
              <w:t xml:space="preserve">Grade </w:t>
            </w:r>
            <w:r w:rsidR="00CF6378">
              <w:t>g</w:t>
            </w:r>
            <w:r w:rsidR="00CF6378" w:rsidRPr="00DA7FB9">
              <w:t>roup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39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23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2C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DD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3E2FB58A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1A0" w14:textId="77777777" w:rsidR="00DA7FB9" w:rsidRPr="00DA7FB9" w:rsidRDefault="00DA7FB9" w:rsidP="00DA7FB9">
            <w:r w:rsidRPr="00DA7FB9">
              <w:t>Percentage pattern 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5B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00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C8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BE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15447CF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558F" w14:textId="77777777" w:rsidR="00DA7FB9" w:rsidRPr="00DA7FB9" w:rsidRDefault="00DA7FB9" w:rsidP="00DA7FB9">
            <w:r w:rsidRPr="00DA7FB9">
              <w:lastRenderedPageBreak/>
              <w:t>Invasive cribriform or IDC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46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B0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28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6F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300DA7A4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283" w14:textId="77777777" w:rsidR="00DA7FB9" w:rsidRPr="00DA7FB9" w:rsidRDefault="00DA7FB9" w:rsidP="00DA7FB9">
            <w:r w:rsidRPr="00DA7FB9">
              <w:t>Prostatic tissue involved by tumour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BE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F0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FE2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D0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0106B112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2BA" w14:textId="367D387F" w:rsidR="00DA7FB9" w:rsidRPr="00DA7FB9" w:rsidRDefault="00DA7FB9" w:rsidP="00DA7FB9">
            <w:r w:rsidRPr="00DA7FB9">
              <w:t>Representative block for molecular studies with %</w:t>
            </w:r>
            <w:r w:rsidR="00CF6378">
              <w:t xml:space="preserve"> </w:t>
            </w:r>
            <w:r w:rsidRPr="00DA7FB9">
              <w:t>tumour content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C5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83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E5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AE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010ECEF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F28" w14:textId="7C6A00FA" w:rsidR="00DA7FB9" w:rsidRPr="00DA7FB9" w:rsidRDefault="00DA7FB9" w:rsidP="00DA7FB9">
            <w:r w:rsidRPr="00DA7FB9">
              <w:t xml:space="preserve">TNM </w:t>
            </w:r>
            <w:r w:rsidR="00CF6378">
              <w:t>s</w:t>
            </w:r>
            <w:r w:rsidR="00CF6378" w:rsidRPr="00DA7FB9">
              <w:t>tage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46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D9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0E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D3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52A4896E" w14:textId="77777777" w:rsidTr="000F6CCE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0E6" w14:textId="77777777" w:rsidR="00DA7FB9" w:rsidRPr="00DA7FB9" w:rsidRDefault="00DA7FB9" w:rsidP="00DA7FB9">
            <w:r w:rsidRPr="00DA7FB9">
              <w:t>SNOMED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A9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17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6C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36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</w:tbl>
    <w:p w14:paraId="0D393148" w14:textId="77777777" w:rsidR="00DA7FB9" w:rsidRPr="00DA7FB9" w:rsidRDefault="00DA7FB9" w:rsidP="00DA7FB9"/>
    <w:p w14:paraId="66245558" w14:textId="7067B6BB" w:rsidR="00DA7FB9" w:rsidRPr="00DA7FB9" w:rsidRDefault="00DA7FB9" w:rsidP="00DA7FB9">
      <w:pPr>
        <w:rPr>
          <w:b/>
          <w:bCs/>
        </w:rPr>
      </w:pPr>
      <w:r w:rsidRPr="00DA7FB9">
        <w:rPr>
          <w:b/>
          <w:bCs/>
        </w:rPr>
        <w:t xml:space="preserve">For </w:t>
      </w:r>
      <w:r w:rsidR="00CF6378" w:rsidRPr="00DA7FB9">
        <w:rPr>
          <w:b/>
          <w:bCs/>
        </w:rPr>
        <w:t>radical prostatectomies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4"/>
        <w:gridCol w:w="644"/>
        <w:gridCol w:w="536"/>
        <w:gridCol w:w="2557"/>
        <w:gridCol w:w="2913"/>
      </w:tblGrid>
      <w:tr w:rsidR="00DA7FB9" w:rsidRPr="00DA7FB9" w14:paraId="760CC165" w14:textId="77777777" w:rsidTr="002618B7">
        <w:trPr>
          <w:cantSplit/>
          <w:trHeight w:val="128"/>
        </w:trPr>
        <w:tc>
          <w:tcPr>
            <w:tcW w:w="3204" w:type="dxa"/>
            <w:tcBorders>
              <w:bottom w:val="single" w:sz="4" w:space="0" w:color="auto"/>
            </w:tcBorders>
          </w:tcPr>
          <w:p w14:paraId="1AEB0808" w14:textId="77777777" w:rsidR="00DA7FB9" w:rsidRPr="00DA7FB9" w:rsidRDefault="00DA7FB9" w:rsidP="00DA7FB9">
            <w:r w:rsidRPr="00DA7FB9">
              <w:rPr>
                <w:b/>
                <w:lang w:val="sv-SE"/>
              </w:rPr>
              <w:t>Standards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59FE66F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1</w:t>
            </w:r>
          </w:p>
          <w:p w14:paraId="22580DC3" w14:textId="77777777" w:rsidR="00DA7FB9" w:rsidRPr="00DA7FB9" w:rsidRDefault="00DA7FB9" w:rsidP="00DA7FB9">
            <w:r w:rsidRPr="00DA7FB9">
              <w:rPr>
                <w:b/>
              </w:rPr>
              <w:t xml:space="preserve">Yes 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2714B8B9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rPr>
                <w:b/>
                <w:bCs/>
              </w:rPr>
              <w:t>2</w:t>
            </w:r>
          </w:p>
          <w:p w14:paraId="60FF649A" w14:textId="77777777" w:rsidR="00DA7FB9" w:rsidRPr="00DA7FB9" w:rsidRDefault="00DA7FB9" w:rsidP="00DA7FB9">
            <w:r w:rsidRPr="00DA7FB9">
              <w:rPr>
                <w:b/>
              </w:rPr>
              <w:t>No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0C34827" w14:textId="77777777" w:rsidR="00DA7FB9" w:rsidRPr="00DA7FB9" w:rsidRDefault="00DA7FB9" w:rsidP="000F6CCE">
            <w:pPr>
              <w:ind w:left="320" w:hanging="320"/>
            </w:pPr>
            <w:r w:rsidRPr="00DA7FB9">
              <w:rPr>
                <w:b/>
                <w:bCs/>
              </w:rPr>
              <w:t>3</w:t>
            </w:r>
            <w:r w:rsidRPr="00DA7FB9">
              <w:rPr>
                <w:b/>
                <w:bCs/>
              </w:rPr>
              <w:tab/>
            </w:r>
            <w:r w:rsidRPr="00DA7FB9">
              <w:t xml:space="preserve">If no, was there documentation to explain the variance? </w:t>
            </w:r>
            <w:r w:rsidRPr="00DA7FB9">
              <w:br/>
            </w:r>
            <w:r w:rsidRPr="00DA7FB9">
              <w:rPr>
                <w:b/>
              </w:rPr>
              <w:t>Yes/No</w:t>
            </w:r>
            <w:r w:rsidRPr="00DA7FB9">
              <w:t xml:space="preserve"> plus free-text comment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1EB3E2B3" w14:textId="77777777" w:rsidR="00DA7FB9" w:rsidRPr="00DA7FB9" w:rsidRDefault="00DA7FB9" w:rsidP="000F6CCE">
            <w:pPr>
              <w:ind w:left="320" w:hanging="320"/>
              <w:rPr>
                <w:bCs/>
              </w:rPr>
            </w:pPr>
            <w:r w:rsidRPr="00DA7FB9">
              <w:rPr>
                <w:b/>
                <w:bCs/>
              </w:rPr>
              <w:t>4</w:t>
            </w:r>
            <w:r w:rsidRPr="00DA7FB9">
              <w:rPr>
                <w:b/>
                <w:bCs/>
              </w:rPr>
              <w:tab/>
            </w:r>
            <w:r w:rsidRPr="00DA7FB9">
              <w:t xml:space="preserve">Compliant with guideline based on </w:t>
            </w:r>
            <w:r w:rsidRPr="00DA7FB9">
              <w:rPr>
                <w:b/>
                <w:bCs/>
              </w:rPr>
              <w:t>Yes</w:t>
            </w:r>
            <w:r w:rsidRPr="00DA7FB9">
              <w:t xml:space="preserve"> from column 1 or an appropriate explanation from column 3. </w:t>
            </w:r>
            <w:r w:rsidRPr="00DA7FB9">
              <w:rPr>
                <w:b/>
              </w:rPr>
              <w:t>Yes/No</w:t>
            </w:r>
          </w:p>
        </w:tc>
      </w:tr>
      <w:tr w:rsidR="00DA7FB9" w:rsidRPr="00DA7FB9" w14:paraId="707D1B0F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B5C" w14:textId="77777777" w:rsidR="00DA7FB9" w:rsidRPr="00DA7FB9" w:rsidRDefault="00DA7FB9" w:rsidP="00DA7FB9">
            <w:r w:rsidRPr="00DA7FB9">
              <w:rPr>
                <w:b/>
                <w:bCs/>
              </w:rPr>
              <w:t>Clinical information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47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69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5DE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02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113BAFF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373" w14:textId="77777777" w:rsidR="00DA7FB9" w:rsidRPr="00DA7FB9" w:rsidRDefault="00DA7FB9" w:rsidP="00DA7FB9">
            <w:pPr>
              <w:rPr>
                <w:b/>
                <w:bCs/>
              </w:rPr>
            </w:pPr>
            <w:r w:rsidRPr="00DA7FB9">
              <w:t>PSA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62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1D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3B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DD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97293CD" w14:textId="77777777" w:rsidTr="002618B7">
        <w:trPr>
          <w:cantSplit/>
          <w:trHeight w:val="74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7359" w14:textId="09B47959" w:rsidR="00DA7FB9" w:rsidRPr="00DA7FB9" w:rsidRDefault="00DA7FB9" w:rsidP="00DA7FB9">
            <w:r w:rsidRPr="00DA7FB9">
              <w:t xml:space="preserve">Type of </w:t>
            </w:r>
            <w:r w:rsidR="00CF6378">
              <w:t>s</w:t>
            </w:r>
            <w:r w:rsidR="00CF6378" w:rsidRPr="00DA7FB9">
              <w:t>pecimen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55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37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87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F3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4E4B06C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502" w14:textId="77777777" w:rsidR="00DA7FB9" w:rsidRPr="00DA7FB9" w:rsidRDefault="00DA7FB9" w:rsidP="00DA7FB9">
            <w:r w:rsidRPr="00DA7FB9">
              <w:rPr>
                <w:b/>
                <w:bCs/>
              </w:rPr>
              <w:t>Macroscopic description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6C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45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33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C0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2764724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733" w14:textId="77777777" w:rsidR="00DA7FB9" w:rsidRPr="00DA7FB9" w:rsidRDefault="00DA7FB9" w:rsidP="00DA7FB9">
            <w:r w:rsidRPr="00DA7FB9">
              <w:t>Specimen weight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2C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C9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BC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DE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588A7A5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E9B" w14:textId="77777777" w:rsidR="00DA7FB9" w:rsidRPr="00DA7FB9" w:rsidRDefault="00DA7FB9" w:rsidP="00DA7FB9">
            <w:r w:rsidRPr="00DA7FB9">
              <w:t>Lymph nodes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8C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095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FF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14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4221EA02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6EB" w14:textId="77777777" w:rsidR="00DA7FB9" w:rsidRPr="00DA7FB9" w:rsidRDefault="00DA7FB9" w:rsidP="00DA7FB9">
            <w:r w:rsidRPr="00DA7FB9">
              <w:rPr>
                <w:b/>
                <w:bCs/>
              </w:rPr>
              <w:t>Microscopic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52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21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9A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7A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7557019F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77A" w14:textId="77777777" w:rsidR="00DA7FB9" w:rsidRPr="00DA7FB9" w:rsidRDefault="00DA7FB9" w:rsidP="00DA7FB9">
            <w:r w:rsidRPr="00DA7FB9">
              <w:t>Histological type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A9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3F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6C9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E8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11F23951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D25" w14:textId="77777777" w:rsidR="00DA7FB9" w:rsidRPr="00DA7FB9" w:rsidRDefault="00DA7FB9" w:rsidP="00DA7FB9">
            <w:r w:rsidRPr="00DA7FB9">
              <w:t>Gleason score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C00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16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E1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19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CFC85CA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A262" w14:textId="6BA00EFD" w:rsidR="00DA7FB9" w:rsidRPr="00DA7FB9" w:rsidRDefault="00DA7FB9" w:rsidP="00DA7FB9">
            <w:r w:rsidRPr="00DA7FB9">
              <w:t xml:space="preserve">Grade </w:t>
            </w:r>
            <w:r w:rsidR="00CF6378">
              <w:t>g</w:t>
            </w:r>
            <w:r w:rsidR="00CF6378" w:rsidRPr="00DA7FB9">
              <w:t>roup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7C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77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BF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9F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4B7BC328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025" w14:textId="766C00EF" w:rsidR="00DA7FB9" w:rsidRPr="00DA7FB9" w:rsidRDefault="00DA7FB9" w:rsidP="00DA7FB9">
            <w:r w:rsidRPr="00DA7FB9">
              <w:t>EPE Status with extent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55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3E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4F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FB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64D8DAC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C68" w14:textId="77777777" w:rsidR="00DA7FB9" w:rsidRPr="00DA7FB9" w:rsidRDefault="00DA7FB9" w:rsidP="00DA7FB9">
            <w:r w:rsidRPr="00DA7FB9">
              <w:t>Bladder neck status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AA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A7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B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1676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03B1782E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366" w14:textId="77777777" w:rsidR="00DA7FB9" w:rsidRPr="00DA7FB9" w:rsidRDefault="00DA7FB9" w:rsidP="00DA7FB9">
            <w:r w:rsidRPr="00DA7FB9">
              <w:lastRenderedPageBreak/>
              <w:t>Seminal vesicle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9D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7F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8DB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4B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36AAA58E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74E" w14:textId="77777777" w:rsidR="00DA7FB9" w:rsidRPr="00DA7FB9" w:rsidRDefault="00DA7FB9" w:rsidP="00DA7FB9">
            <w:r w:rsidRPr="00DA7FB9">
              <w:t>Margin status – with location and extent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6D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E2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FC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1F2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64B68AF8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71B" w14:textId="77777777" w:rsidR="00DA7FB9" w:rsidRPr="00DA7FB9" w:rsidRDefault="00DA7FB9" w:rsidP="00DA7FB9">
            <w:r w:rsidRPr="00DA7FB9">
              <w:t>Vascular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23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F4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CE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31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0272AE0E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3B8" w14:textId="77777777" w:rsidR="00DA7FB9" w:rsidRPr="00DA7FB9" w:rsidRDefault="00DA7FB9" w:rsidP="00DA7FB9">
            <w:r w:rsidRPr="00DA7FB9">
              <w:t>Invasive cribriform or IDC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B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46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69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BB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29313278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902" w14:textId="7CF9DBB5" w:rsidR="00DA7FB9" w:rsidRPr="00DA7FB9" w:rsidRDefault="00DA7FB9" w:rsidP="00DA7FB9">
            <w:r w:rsidRPr="00DA7FB9">
              <w:t>Representative block for molecular studies with %</w:t>
            </w:r>
            <w:r w:rsidR="00CF6378">
              <w:t xml:space="preserve"> </w:t>
            </w:r>
            <w:r w:rsidRPr="00DA7FB9">
              <w:t>tumour content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4DE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988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62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F31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328711AC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D00" w14:textId="286CC8F0" w:rsidR="00DA7FB9" w:rsidRPr="00DA7FB9" w:rsidRDefault="00DA7FB9" w:rsidP="00DA7FB9">
            <w:r w:rsidRPr="00DA7FB9">
              <w:t xml:space="preserve">TNM </w:t>
            </w:r>
            <w:r w:rsidR="00CF6378">
              <w:t>s</w:t>
            </w:r>
            <w:r w:rsidR="00CF6378" w:rsidRPr="00DA7FB9">
              <w:t>tage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6C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CE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EF7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C6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76DD49A6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44C" w14:textId="77777777" w:rsidR="00DA7FB9" w:rsidRPr="00DA7FB9" w:rsidRDefault="00DA7FB9" w:rsidP="00DA7FB9">
            <w:r w:rsidRPr="00DA7FB9">
              <w:t>If lymph nodes – number positive and diameter of largest deposit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ECC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1DF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014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A1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  <w:tr w:rsidR="00DA7FB9" w:rsidRPr="00DA7FB9" w14:paraId="7046268C" w14:textId="77777777" w:rsidTr="002618B7">
        <w:trPr>
          <w:cantSplit/>
          <w:trHeight w:val="12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1D6" w14:textId="77777777" w:rsidR="00DA7FB9" w:rsidRPr="00DA7FB9" w:rsidRDefault="00DA7FB9" w:rsidP="00DA7FB9">
            <w:r w:rsidRPr="00DA7FB9">
              <w:t>SNOMED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463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50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0FD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33A" w14:textId="77777777" w:rsidR="00DA7FB9" w:rsidRPr="00DA7FB9" w:rsidRDefault="00DA7FB9" w:rsidP="00DA7FB9">
            <w:pPr>
              <w:rPr>
                <w:b/>
                <w:bCs/>
              </w:rPr>
            </w:pPr>
          </w:p>
        </w:tc>
      </w:tr>
    </w:tbl>
    <w:p w14:paraId="4030B05B" w14:textId="4D469551" w:rsidR="00603ECE" w:rsidRPr="001F037A" w:rsidRDefault="0051663B" w:rsidP="001F037A">
      <w:r w:rsidRPr="009349D7">
        <w:t xml:space="preserve">  </w:t>
      </w:r>
    </w:p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25E9C500" w:rsidR="002806C7" w:rsidRPr="009349D7" w:rsidRDefault="00DA7FB9" w:rsidP="001F037A">
            <w:pPr>
              <w:pStyle w:val="Tabletext"/>
              <w:spacing w:line="360" w:lineRule="auto"/>
            </w:pPr>
            <w:r w:rsidRPr="00DA7FB9">
              <w:rPr>
                <w:rStyle w:val="cf01"/>
                <w:rFonts w:ascii="Arial" w:hAnsi="Arial" w:cs="Arial"/>
                <w:sz w:val="24"/>
                <w:szCs w:val="24"/>
              </w:rPr>
              <w:t>An audit of prostate cancer reporting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1A4D3" w14:textId="77777777" w:rsidR="00B60B8A" w:rsidRDefault="00B60B8A">
      <w:r>
        <w:separator/>
      </w:r>
    </w:p>
  </w:endnote>
  <w:endnote w:type="continuationSeparator" w:id="0">
    <w:p w14:paraId="3EBA7A11" w14:textId="77777777" w:rsidR="00B60B8A" w:rsidRDefault="00B6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7B1E0A0C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0737A2" w:rsidRPr="000737A2">
      <w:rPr>
        <w:rFonts w:cs="Arial"/>
        <w:sz w:val="20"/>
        <w:szCs w:val="20"/>
      </w:rPr>
      <w:t>221124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6D1BFA94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7968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0737A2">
      <w:rPr>
        <w:rFonts w:cs="Arial"/>
        <w:sz w:val="20"/>
        <w:szCs w:val="20"/>
      </w:rPr>
      <w:t>221124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711F6" w14:textId="77777777" w:rsidR="00B60B8A" w:rsidRDefault="00B60B8A">
      <w:r>
        <w:separator/>
      </w:r>
    </w:p>
  </w:footnote>
  <w:footnote w:type="continuationSeparator" w:id="0">
    <w:p w14:paraId="12B724F4" w14:textId="77777777" w:rsidR="00B60B8A" w:rsidRDefault="00B6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2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6"/>
  </w:num>
  <w:num w:numId="6" w16cid:durableId="1681543166">
    <w:abstractNumId w:val="26"/>
  </w:num>
  <w:num w:numId="7" w16cid:durableId="2110732581">
    <w:abstractNumId w:val="11"/>
  </w:num>
  <w:num w:numId="8" w16cid:durableId="150567517">
    <w:abstractNumId w:val="18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5"/>
  </w:num>
  <w:num w:numId="12" w16cid:durableId="937830974">
    <w:abstractNumId w:val="29"/>
  </w:num>
  <w:num w:numId="13" w16cid:durableId="1311669074">
    <w:abstractNumId w:val="24"/>
  </w:num>
  <w:num w:numId="14" w16cid:durableId="1241059685">
    <w:abstractNumId w:val="23"/>
  </w:num>
  <w:num w:numId="15" w16cid:durableId="2138598035">
    <w:abstractNumId w:val="2"/>
  </w:num>
  <w:num w:numId="16" w16cid:durableId="1676764879">
    <w:abstractNumId w:val="30"/>
  </w:num>
  <w:num w:numId="17" w16cid:durableId="1758669902">
    <w:abstractNumId w:val="21"/>
  </w:num>
  <w:num w:numId="18" w16cid:durableId="1935357735">
    <w:abstractNumId w:val="9"/>
  </w:num>
  <w:num w:numId="19" w16cid:durableId="382631689">
    <w:abstractNumId w:val="28"/>
  </w:num>
  <w:num w:numId="20" w16cid:durableId="1163424478">
    <w:abstractNumId w:val="20"/>
  </w:num>
  <w:num w:numId="21" w16cid:durableId="156192729">
    <w:abstractNumId w:val="17"/>
  </w:num>
  <w:num w:numId="22" w16cid:durableId="1930310314">
    <w:abstractNumId w:val="27"/>
  </w:num>
  <w:num w:numId="23" w16cid:durableId="922880505">
    <w:abstractNumId w:val="19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5"/>
  </w:num>
  <w:num w:numId="31" w16cid:durableId="79745464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37A2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0F6CCE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77632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373B7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76405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A127A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60B8A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CF6378"/>
    <w:rsid w:val="00D131F7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A7FB9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9F464-91B5-4640-8604-589C37277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5</TotalTime>
  <Pages>10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3</cp:revision>
  <cp:lastPrinted>2011-10-27T15:55:00Z</cp:lastPrinted>
  <dcterms:created xsi:type="dcterms:W3CDTF">2024-11-22T11:42:00Z</dcterms:created>
  <dcterms:modified xsi:type="dcterms:W3CDTF">2024-12-02T09:28:00Z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