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DC6A5" w14:textId="2C088B03" w:rsidR="00D445BA" w:rsidRPr="00077B16" w:rsidRDefault="00D445BA" w:rsidP="00876760">
      <w:pPr>
        <w:pStyle w:val="Heading2"/>
      </w:pPr>
      <w:r w:rsidRPr="00077B16">
        <w:t>Cellular pathology audit template</w:t>
      </w:r>
    </w:p>
    <w:p w14:paraId="4902679E" w14:textId="77777777" w:rsidR="009F45A0" w:rsidRPr="00077B16" w:rsidRDefault="009F45A0">
      <w:pPr>
        <w:rPr>
          <w:rFonts w:cs="Arial"/>
          <w:bCs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37"/>
        <w:gridCol w:w="7902"/>
      </w:tblGrid>
      <w:tr w:rsidR="00DB22F4" w14:paraId="1697FF8D" w14:textId="77777777" w:rsidTr="00075373">
        <w:trPr>
          <w:cantSplit/>
          <w:trHeight w:val="78"/>
        </w:trPr>
        <w:tc>
          <w:tcPr>
            <w:tcW w:w="1668" w:type="dxa"/>
          </w:tcPr>
          <w:p w14:paraId="5D63FB7E" w14:textId="77777777" w:rsidR="00DB22F4" w:rsidRDefault="00DB22F4" w:rsidP="00075373">
            <w:pPr>
              <w:spacing w:line="259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Date of completion </w:t>
            </w:r>
          </w:p>
        </w:tc>
        <w:tc>
          <w:tcPr>
            <w:tcW w:w="7971" w:type="dxa"/>
          </w:tcPr>
          <w:p w14:paraId="5FB3FA59" w14:textId="77777777" w:rsidR="00DB22F4" w:rsidRDefault="00DB22F4" w:rsidP="002B1945">
            <w:pPr>
              <w:spacing w:line="259" w:lineRule="auto"/>
              <w:rPr>
                <w:rFonts w:cs="Arial"/>
                <w:color w:val="FF0000"/>
              </w:rPr>
            </w:pPr>
            <w:r>
              <w:rPr>
                <w:rFonts w:cs="Arial"/>
                <w:color w:val="FF0000"/>
              </w:rPr>
              <w:t>(To be inserted when completed)</w:t>
            </w:r>
          </w:p>
        </w:tc>
      </w:tr>
      <w:tr w:rsidR="00DB22F4" w14:paraId="6FACAF5C" w14:textId="77777777" w:rsidTr="00075373">
        <w:trPr>
          <w:cantSplit/>
          <w:trHeight w:val="469"/>
        </w:trPr>
        <w:tc>
          <w:tcPr>
            <w:tcW w:w="1668" w:type="dxa"/>
          </w:tcPr>
          <w:p w14:paraId="6033882E" w14:textId="77777777" w:rsidR="00DB22F4" w:rsidRDefault="00DB22F4" w:rsidP="00075373">
            <w:pPr>
              <w:spacing w:line="259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Name of lead author/</w:t>
            </w:r>
            <w:r>
              <w:rPr>
                <w:rFonts w:cs="Arial"/>
                <w:b/>
              </w:rPr>
              <w:br/>
              <w:t>participants</w:t>
            </w:r>
          </w:p>
        </w:tc>
        <w:tc>
          <w:tcPr>
            <w:tcW w:w="7971" w:type="dxa"/>
          </w:tcPr>
          <w:p w14:paraId="33FC4340" w14:textId="77777777" w:rsidR="00DB22F4" w:rsidRPr="00D8611B" w:rsidRDefault="00DB22F4" w:rsidP="002B1945">
            <w:pPr>
              <w:spacing w:line="259" w:lineRule="auto"/>
              <w:rPr>
                <w:rFonts w:cs="Arial"/>
              </w:rPr>
            </w:pPr>
            <w:r w:rsidRPr="00D8611B">
              <w:rPr>
                <w:rFonts w:cs="Arial"/>
              </w:rPr>
              <w:t>National Coordinating Committee for Breast Pathology</w:t>
            </w:r>
          </w:p>
        </w:tc>
      </w:tr>
      <w:tr w:rsidR="00DB22F4" w14:paraId="3F74B923" w14:textId="77777777" w:rsidTr="00075373">
        <w:trPr>
          <w:cantSplit/>
          <w:trHeight w:val="58"/>
        </w:trPr>
        <w:tc>
          <w:tcPr>
            <w:tcW w:w="1668" w:type="dxa"/>
          </w:tcPr>
          <w:p w14:paraId="4ED056B4" w14:textId="77777777" w:rsidR="00DB22F4" w:rsidRDefault="00DB22F4" w:rsidP="00075373">
            <w:pPr>
              <w:spacing w:line="259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Specialty</w:t>
            </w:r>
          </w:p>
        </w:tc>
        <w:tc>
          <w:tcPr>
            <w:tcW w:w="7971" w:type="dxa"/>
          </w:tcPr>
          <w:p w14:paraId="299B2204" w14:textId="77777777" w:rsidR="00DB22F4" w:rsidRDefault="00DB22F4" w:rsidP="002B1945">
            <w:pPr>
              <w:spacing w:line="259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Breast histopathology</w:t>
            </w:r>
          </w:p>
        </w:tc>
      </w:tr>
      <w:tr w:rsidR="00DB22F4" w:rsidRPr="000E42F5" w14:paraId="15788F86" w14:textId="77777777" w:rsidTr="00075373">
        <w:trPr>
          <w:cantSplit/>
          <w:trHeight w:val="316"/>
        </w:trPr>
        <w:tc>
          <w:tcPr>
            <w:tcW w:w="1668" w:type="dxa"/>
          </w:tcPr>
          <w:p w14:paraId="7BEF4AB4" w14:textId="77777777" w:rsidR="00DB22F4" w:rsidRPr="000E42F5" w:rsidRDefault="00DB22F4" w:rsidP="00075373">
            <w:pPr>
              <w:spacing w:line="259" w:lineRule="auto"/>
              <w:rPr>
                <w:rFonts w:cs="Arial"/>
                <w:b/>
              </w:rPr>
            </w:pPr>
            <w:r w:rsidRPr="000E42F5">
              <w:rPr>
                <w:rFonts w:cs="Arial"/>
                <w:b/>
              </w:rPr>
              <w:t>Title</w:t>
            </w:r>
          </w:p>
        </w:tc>
        <w:tc>
          <w:tcPr>
            <w:tcW w:w="7971" w:type="dxa"/>
          </w:tcPr>
          <w:p w14:paraId="2611D72D" w14:textId="77777777" w:rsidR="00DB22F4" w:rsidRPr="0043018C" w:rsidRDefault="00DB22F4" w:rsidP="002B1945">
            <w:pPr>
              <w:spacing w:line="259" w:lineRule="auto"/>
              <w:rPr>
                <w:rFonts w:cs="Arial"/>
                <w:b/>
              </w:rPr>
            </w:pPr>
            <w:bookmarkStart w:id="0" w:name="_Hlk90977674"/>
            <w:r w:rsidRPr="0043018C">
              <w:rPr>
                <w:rFonts w:cs="Arial"/>
                <w:b/>
              </w:rPr>
              <w:t>Audit of core biopsy diagnosis of breast lesions</w:t>
            </w:r>
            <w:bookmarkEnd w:id="0"/>
          </w:p>
        </w:tc>
      </w:tr>
      <w:tr w:rsidR="00DB22F4" w:rsidRPr="000E42F5" w14:paraId="5C311B05" w14:textId="77777777" w:rsidTr="00075373">
        <w:trPr>
          <w:cantSplit/>
          <w:trHeight w:val="469"/>
        </w:trPr>
        <w:tc>
          <w:tcPr>
            <w:tcW w:w="1668" w:type="dxa"/>
          </w:tcPr>
          <w:p w14:paraId="4D26C7AB" w14:textId="77777777" w:rsidR="00DB22F4" w:rsidRPr="000E42F5" w:rsidRDefault="00DB22F4" w:rsidP="00075373">
            <w:pPr>
              <w:spacing w:line="259" w:lineRule="auto"/>
              <w:rPr>
                <w:rFonts w:cs="Arial"/>
                <w:b/>
              </w:rPr>
            </w:pPr>
            <w:r w:rsidRPr="000E42F5">
              <w:rPr>
                <w:rFonts w:cs="Arial"/>
                <w:b/>
              </w:rPr>
              <w:t>Background</w:t>
            </w:r>
          </w:p>
        </w:tc>
        <w:tc>
          <w:tcPr>
            <w:tcW w:w="7971" w:type="dxa"/>
          </w:tcPr>
          <w:p w14:paraId="63C6C99B" w14:textId="77777777" w:rsidR="00DB22F4" w:rsidRPr="00671A33" w:rsidRDefault="00DB22F4" w:rsidP="002B1945">
            <w:pPr>
              <w:spacing w:line="259" w:lineRule="auto"/>
              <w:rPr>
                <w:rFonts w:cs="Arial"/>
              </w:rPr>
            </w:pPr>
            <w:r w:rsidRPr="00671A33">
              <w:rPr>
                <w:rFonts w:cs="Arial"/>
              </w:rPr>
              <w:t xml:space="preserve">The </w:t>
            </w:r>
            <w:r w:rsidRPr="00671A33">
              <w:rPr>
                <w:rFonts w:cs="Arial"/>
                <w:i/>
                <w:iCs/>
              </w:rPr>
              <w:t>Guidelines for non-operative diagnostic procedures and reporting in breast cancer screening</w:t>
            </w:r>
            <w:r w:rsidRPr="00671A33">
              <w:rPr>
                <w:rStyle w:val="Emphasis"/>
                <w:rFonts w:cs="Arial"/>
                <w:i w:val="0"/>
                <w:iCs w:val="0"/>
              </w:rPr>
              <w:t xml:space="preserve"> contains a minimum dataset for reporting breast core biopsies.</w:t>
            </w:r>
          </w:p>
        </w:tc>
      </w:tr>
      <w:tr w:rsidR="00DB22F4" w:rsidRPr="000E42F5" w14:paraId="538E3E69" w14:textId="77777777" w:rsidTr="00075373">
        <w:trPr>
          <w:cantSplit/>
          <w:trHeight w:val="469"/>
        </w:trPr>
        <w:tc>
          <w:tcPr>
            <w:tcW w:w="1668" w:type="dxa"/>
          </w:tcPr>
          <w:p w14:paraId="62E6753E" w14:textId="77777777" w:rsidR="00DB22F4" w:rsidRPr="000E42F5" w:rsidRDefault="00DB22F4" w:rsidP="00075373">
            <w:pPr>
              <w:spacing w:line="259" w:lineRule="auto"/>
              <w:rPr>
                <w:rFonts w:cs="Arial"/>
                <w:b/>
              </w:rPr>
            </w:pPr>
            <w:r w:rsidRPr="000E42F5">
              <w:rPr>
                <w:rFonts w:cs="Arial"/>
                <w:b/>
              </w:rPr>
              <w:t xml:space="preserve">Aim </w:t>
            </w:r>
            <w:r>
              <w:rPr>
                <w:rFonts w:cs="Arial"/>
                <w:b/>
              </w:rPr>
              <w:t>&amp;</w:t>
            </w:r>
            <w:r w:rsidRPr="000E42F5">
              <w:rPr>
                <w:rFonts w:cs="Arial"/>
                <w:b/>
              </w:rPr>
              <w:t xml:space="preserve"> objectives</w:t>
            </w:r>
          </w:p>
        </w:tc>
        <w:tc>
          <w:tcPr>
            <w:tcW w:w="7971" w:type="dxa"/>
          </w:tcPr>
          <w:p w14:paraId="3E2CB0FA" w14:textId="77777777" w:rsidR="00DB22F4" w:rsidRPr="00F910E7" w:rsidRDefault="00DB22F4" w:rsidP="002B1945">
            <w:pPr>
              <w:spacing w:line="259" w:lineRule="auto"/>
              <w:rPr>
                <w:rFonts w:cs="Arial"/>
              </w:rPr>
            </w:pPr>
            <w:r>
              <w:rPr>
                <w:rFonts w:cs="Arial"/>
              </w:rPr>
              <w:t>To determine the proportion of core biopsy reports that contain all the minimum dataset items.</w:t>
            </w:r>
          </w:p>
        </w:tc>
      </w:tr>
      <w:tr w:rsidR="00DB22F4" w:rsidRPr="000E42F5" w14:paraId="0E41DA9B" w14:textId="77777777" w:rsidTr="00075373">
        <w:trPr>
          <w:cantSplit/>
          <w:trHeight w:val="119"/>
        </w:trPr>
        <w:tc>
          <w:tcPr>
            <w:tcW w:w="1668" w:type="dxa"/>
          </w:tcPr>
          <w:p w14:paraId="12FD28F3" w14:textId="77777777" w:rsidR="00DB22F4" w:rsidRPr="000E42F5" w:rsidRDefault="00DB22F4" w:rsidP="00075373">
            <w:pPr>
              <w:spacing w:line="259" w:lineRule="auto"/>
              <w:rPr>
                <w:rFonts w:cs="Arial"/>
                <w:b/>
              </w:rPr>
            </w:pPr>
            <w:r w:rsidRPr="000E42F5">
              <w:rPr>
                <w:rFonts w:cs="Arial"/>
                <w:b/>
              </w:rPr>
              <w:t xml:space="preserve">Standards </w:t>
            </w:r>
            <w:r>
              <w:rPr>
                <w:rFonts w:cs="Arial"/>
                <w:b/>
              </w:rPr>
              <w:t>&amp;</w:t>
            </w:r>
            <w:r w:rsidRPr="000E42F5">
              <w:rPr>
                <w:rFonts w:cs="Arial"/>
                <w:b/>
              </w:rPr>
              <w:t xml:space="preserve"> criteria</w:t>
            </w:r>
          </w:p>
        </w:tc>
        <w:tc>
          <w:tcPr>
            <w:tcW w:w="7971" w:type="dxa"/>
          </w:tcPr>
          <w:p w14:paraId="1518ADD9" w14:textId="77777777" w:rsidR="00DB22F4" w:rsidRDefault="00DB22F4" w:rsidP="002B1945">
            <w:pPr>
              <w:spacing w:line="259" w:lineRule="auto"/>
              <w:rPr>
                <w:rFonts w:cs="Arial"/>
              </w:rPr>
            </w:pPr>
            <w:r w:rsidRPr="007B0650">
              <w:rPr>
                <w:rFonts w:cs="Arial"/>
                <w:b/>
              </w:rPr>
              <w:t>Criteria range:</w:t>
            </w:r>
            <w:r>
              <w:rPr>
                <w:rFonts w:cs="Arial"/>
              </w:rPr>
              <w:t xml:space="preserve"> A</w:t>
            </w:r>
            <w:r w:rsidRPr="00671A33">
              <w:rPr>
                <w:rFonts w:cs="Arial"/>
              </w:rPr>
              <w:t>ll reports should contain all the minimum dataset items unless there is a reason why it cannot be assessed.</w:t>
            </w:r>
          </w:p>
          <w:p w14:paraId="6ED220D1" w14:textId="00A908D7" w:rsidR="00DB22F4" w:rsidRPr="00671A33" w:rsidRDefault="00DB22F4" w:rsidP="002B1945">
            <w:pPr>
              <w:spacing w:line="259" w:lineRule="auto"/>
              <w:rPr>
                <w:rFonts w:cs="Arial"/>
              </w:rPr>
            </w:pPr>
            <w:r w:rsidRPr="00671A33">
              <w:rPr>
                <w:rFonts w:cs="Arial"/>
              </w:rPr>
              <w:t>Occasionally</w:t>
            </w:r>
            <w:r w:rsidR="00150B4B">
              <w:rPr>
                <w:rFonts w:cs="Arial"/>
              </w:rPr>
              <w:t>,</w:t>
            </w:r>
            <w:r w:rsidRPr="00671A33">
              <w:rPr>
                <w:rFonts w:cs="Arial"/>
              </w:rPr>
              <w:t xml:space="preserve"> it is not possible to assess some items. For example</w:t>
            </w:r>
            <w:r>
              <w:rPr>
                <w:rFonts w:cs="Arial"/>
              </w:rPr>
              <w:t>,</w:t>
            </w:r>
            <w:r w:rsidRPr="00671A33">
              <w:rPr>
                <w:rFonts w:cs="Arial"/>
              </w:rPr>
              <w:t xml:space="preserve"> it may not be possible to assess histological grade in a crushed core biopsy or there may be too little invasive carcinoma to reliably assess HER2.   </w:t>
            </w:r>
          </w:p>
        </w:tc>
      </w:tr>
      <w:tr w:rsidR="00DB22F4" w:rsidRPr="000E42F5" w14:paraId="0D160FE1" w14:textId="77777777" w:rsidTr="00075373">
        <w:trPr>
          <w:cantSplit/>
          <w:trHeight w:val="469"/>
        </w:trPr>
        <w:tc>
          <w:tcPr>
            <w:tcW w:w="1668" w:type="dxa"/>
          </w:tcPr>
          <w:p w14:paraId="0F6C1659" w14:textId="77777777" w:rsidR="00DB22F4" w:rsidRPr="000E42F5" w:rsidRDefault="00DB22F4" w:rsidP="00075373">
            <w:pPr>
              <w:spacing w:line="259" w:lineRule="auto"/>
              <w:rPr>
                <w:rFonts w:cs="Arial"/>
                <w:b/>
              </w:rPr>
            </w:pPr>
            <w:r w:rsidRPr="000E42F5">
              <w:rPr>
                <w:rFonts w:cs="Arial"/>
                <w:b/>
              </w:rPr>
              <w:t>Method</w:t>
            </w:r>
          </w:p>
          <w:p w14:paraId="40A203FD" w14:textId="77777777" w:rsidR="00DB22F4" w:rsidRPr="000E42F5" w:rsidRDefault="00DB22F4" w:rsidP="00075373">
            <w:pPr>
              <w:spacing w:line="259" w:lineRule="auto"/>
              <w:rPr>
                <w:rFonts w:cs="Arial"/>
                <w:b/>
              </w:rPr>
            </w:pPr>
          </w:p>
        </w:tc>
        <w:tc>
          <w:tcPr>
            <w:tcW w:w="7971" w:type="dxa"/>
          </w:tcPr>
          <w:p w14:paraId="227FC878" w14:textId="77777777" w:rsidR="00DB22F4" w:rsidRPr="003A2A64" w:rsidRDefault="00DB22F4" w:rsidP="002B1945">
            <w:pPr>
              <w:pStyle w:val="ListParagraph"/>
              <w:spacing w:line="259" w:lineRule="auto"/>
              <w:ind w:left="0"/>
              <w:rPr>
                <w:rFonts w:cs="Arial"/>
                <w:color w:val="000000"/>
              </w:rPr>
            </w:pPr>
            <w:r w:rsidRPr="000A3A6D">
              <w:rPr>
                <w:rFonts w:cs="Arial"/>
                <w:b/>
                <w:color w:val="000000"/>
              </w:rPr>
              <w:t>Sample selection</w:t>
            </w:r>
            <w:r>
              <w:rPr>
                <w:rFonts w:cs="Arial"/>
                <w:b/>
                <w:color w:val="000000"/>
              </w:rPr>
              <w:t xml:space="preserve">: </w:t>
            </w:r>
            <w:r>
              <w:rPr>
                <w:rFonts w:cs="Arial"/>
                <w:color w:val="000000"/>
              </w:rPr>
              <w:t>T</w:t>
            </w:r>
            <w:r w:rsidRPr="003A2A64">
              <w:rPr>
                <w:rFonts w:cs="Arial"/>
                <w:color w:val="000000"/>
              </w:rPr>
              <w:t>he sample should include</w:t>
            </w:r>
            <w:r>
              <w:rPr>
                <w:rFonts w:cs="Arial"/>
                <w:b/>
                <w:color w:val="000000"/>
              </w:rPr>
              <w:t xml:space="preserve"> </w:t>
            </w:r>
            <w:r w:rsidRPr="003A2A64">
              <w:rPr>
                <w:rFonts w:cs="Arial"/>
                <w:color w:val="000000"/>
              </w:rPr>
              <w:t xml:space="preserve">at least 20 </w:t>
            </w:r>
            <w:r>
              <w:rPr>
                <w:rFonts w:cs="Arial"/>
                <w:color w:val="000000"/>
              </w:rPr>
              <w:t xml:space="preserve">consecutive </w:t>
            </w:r>
            <w:r w:rsidRPr="003A2A64">
              <w:rPr>
                <w:rFonts w:cs="Arial"/>
                <w:color w:val="000000"/>
              </w:rPr>
              <w:t>reports from each reporting pathologist</w:t>
            </w:r>
            <w:r>
              <w:rPr>
                <w:rFonts w:cs="Arial"/>
                <w:color w:val="000000"/>
              </w:rPr>
              <w:t>.</w:t>
            </w:r>
          </w:p>
          <w:p w14:paraId="1B3A68FB" w14:textId="77777777" w:rsidR="00DB22F4" w:rsidRPr="00666B69" w:rsidRDefault="00DB22F4" w:rsidP="002B1945">
            <w:pPr>
              <w:pStyle w:val="ListParagraph"/>
              <w:spacing w:line="259" w:lineRule="auto"/>
              <w:ind w:left="0"/>
              <w:rPr>
                <w:rFonts w:cs="Arial"/>
                <w:b/>
                <w:color w:val="000000"/>
                <w:szCs w:val="32"/>
              </w:rPr>
            </w:pPr>
          </w:p>
          <w:p w14:paraId="2ADA204E" w14:textId="77777777" w:rsidR="00DB22F4" w:rsidRDefault="00DB22F4" w:rsidP="002B1945">
            <w:pPr>
              <w:pStyle w:val="ListParagraph"/>
              <w:spacing w:line="259" w:lineRule="auto"/>
              <w:ind w:left="0"/>
              <w:rPr>
                <w:rFonts w:cs="Arial"/>
              </w:rPr>
            </w:pPr>
            <w:r w:rsidRPr="000A3A6D">
              <w:rPr>
                <w:rFonts w:cs="Arial"/>
                <w:b/>
                <w:color w:val="000000"/>
              </w:rPr>
              <w:t>Data to be collected on proforma (see below)</w:t>
            </w:r>
            <w:r>
              <w:rPr>
                <w:rFonts w:cs="Arial"/>
                <w:b/>
                <w:color w:val="000000"/>
              </w:rPr>
              <w:t>.</w:t>
            </w:r>
          </w:p>
        </w:tc>
      </w:tr>
      <w:tr w:rsidR="00DB22F4" w:rsidRPr="000E42F5" w14:paraId="424A7204" w14:textId="77777777" w:rsidTr="00075373">
        <w:trPr>
          <w:cantSplit/>
          <w:trHeight w:val="469"/>
        </w:trPr>
        <w:tc>
          <w:tcPr>
            <w:tcW w:w="1668" w:type="dxa"/>
          </w:tcPr>
          <w:p w14:paraId="226BDF6A" w14:textId="77777777" w:rsidR="00DB22F4" w:rsidRPr="000E42F5" w:rsidRDefault="00DB22F4" w:rsidP="00075373">
            <w:pPr>
              <w:spacing w:line="259" w:lineRule="auto"/>
              <w:rPr>
                <w:rFonts w:cs="Arial"/>
                <w:b/>
              </w:rPr>
            </w:pPr>
            <w:r w:rsidRPr="000E42F5">
              <w:rPr>
                <w:rFonts w:cs="Arial"/>
                <w:b/>
              </w:rPr>
              <w:lastRenderedPageBreak/>
              <w:t>Results</w:t>
            </w:r>
          </w:p>
        </w:tc>
        <w:tc>
          <w:tcPr>
            <w:tcW w:w="7971" w:type="dxa"/>
          </w:tcPr>
          <w:p w14:paraId="1F66B396" w14:textId="77777777" w:rsidR="00DB22F4" w:rsidRDefault="00DB22F4" w:rsidP="00075373">
            <w:pPr>
              <w:spacing w:line="259" w:lineRule="auto"/>
              <w:rPr>
                <w:rFonts w:cs="Arial"/>
                <w:color w:val="FF0000"/>
              </w:rPr>
            </w:pPr>
            <w:r w:rsidRPr="000E42F5">
              <w:rPr>
                <w:rFonts w:cs="Arial"/>
                <w:color w:val="FF0000"/>
              </w:rPr>
              <w:t>(To be completed by the author)</w:t>
            </w:r>
          </w:p>
          <w:p w14:paraId="42043F4F" w14:textId="77777777" w:rsidR="00DB22F4" w:rsidRPr="000602B0" w:rsidRDefault="00DB22F4" w:rsidP="00075373">
            <w:pPr>
              <w:spacing w:after="120" w:line="259" w:lineRule="auto"/>
              <w:rPr>
                <w:rFonts w:cs="Arial"/>
              </w:rPr>
            </w:pPr>
            <w:r w:rsidRPr="000602B0">
              <w:rPr>
                <w:rFonts w:cs="Arial"/>
              </w:rPr>
              <w:t>The results of this audit show the following</w:t>
            </w:r>
            <w:r>
              <w:rPr>
                <w:rFonts w:cs="Arial"/>
              </w:rPr>
              <w:t xml:space="preserve"> compliance with the standards.</w:t>
            </w:r>
          </w:p>
          <w:tbl>
            <w:tblPr>
              <w:tblW w:w="73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26"/>
              <w:gridCol w:w="2973"/>
            </w:tblGrid>
            <w:tr w:rsidR="00DB22F4" w:rsidRPr="00A4630E" w14:paraId="792F406C" w14:textId="77777777" w:rsidTr="00075373">
              <w:trPr>
                <w:trHeight w:val="300"/>
              </w:trPr>
              <w:tc>
                <w:tcPr>
                  <w:tcW w:w="4426" w:type="dxa"/>
                </w:tcPr>
                <w:p w14:paraId="37FD8DEB" w14:textId="77777777" w:rsidR="00DB22F4" w:rsidRPr="00A4630E" w:rsidRDefault="00DB22F4" w:rsidP="00075373">
                  <w:pPr>
                    <w:spacing w:line="259" w:lineRule="auto"/>
                    <w:rPr>
                      <w:rFonts w:cs="Arial"/>
                      <w:color w:val="FF0000"/>
                    </w:rPr>
                  </w:pPr>
                </w:p>
              </w:tc>
              <w:tc>
                <w:tcPr>
                  <w:tcW w:w="2973" w:type="dxa"/>
                </w:tcPr>
                <w:p w14:paraId="153A5082" w14:textId="77777777" w:rsidR="00DB22F4" w:rsidRPr="00A4630E" w:rsidRDefault="00DB22F4" w:rsidP="00075373">
                  <w:pPr>
                    <w:spacing w:line="259" w:lineRule="auto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% compliance</w:t>
                  </w:r>
                </w:p>
              </w:tc>
            </w:tr>
            <w:tr w:rsidR="00DB22F4" w:rsidRPr="00A4630E" w14:paraId="075029A7" w14:textId="77777777" w:rsidTr="00075373">
              <w:trPr>
                <w:trHeight w:val="300"/>
              </w:trPr>
              <w:tc>
                <w:tcPr>
                  <w:tcW w:w="4426" w:type="dxa"/>
                </w:tcPr>
                <w:p w14:paraId="24C76E17" w14:textId="77777777" w:rsidR="00DB22F4" w:rsidRPr="00A4630E" w:rsidRDefault="00DB22F4" w:rsidP="00075373">
                  <w:pPr>
                    <w:spacing w:line="259" w:lineRule="auto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B category given</w:t>
                  </w:r>
                </w:p>
              </w:tc>
              <w:tc>
                <w:tcPr>
                  <w:tcW w:w="2973" w:type="dxa"/>
                </w:tcPr>
                <w:p w14:paraId="11D72FC4" w14:textId="77777777" w:rsidR="00DB22F4" w:rsidRPr="00A4630E" w:rsidRDefault="00DB22F4" w:rsidP="00075373">
                  <w:pPr>
                    <w:spacing w:line="259" w:lineRule="auto"/>
                    <w:rPr>
                      <w:rFonts w:cs="Arial"/>
                    </w:rPr>
                  </w:pPr>
                </w:p>
              </w:tc>
            </w:tr>
            <w:tr w:rsidR="00DB22F4" w:rsidRPr="00A4630E" w14:paraId="7D6482BE" w14:textId="77777777" w:rsidTr="00075373">
              <w:trPr>
                <w:trHeight w:val="300"/>
              </w:trPr>
              <w:tc>
                <w:tcPr>
                  <w:tcW w:w="4426" w:type="dxa"/>
                </w:tcPr>
                <w:p w14:paraId="295AAF08" w14:textId="77777777" w:rsidR="00DB22F4" w:rsidRPr="00A4630E" w:rsidRDefault="00DB22F4" w:rsidP="00075373">
                  <w:pPr>
                    <w:spacing w:line="259" w:lineRule="auto"/>
                    <w:rPr>
                      <w:rFonts w:cs="Arial"/>
                      <w:color w:val="FF0000"/>
                    </w:rPr>
                  </w:pPr>
                  <w:r>
                    <w:rPr>
                      <w:rFonts w:eastAsia="Times New Roman" w:cs="Arial"/>
                      <w:lang w:eastAsia="en-GB"/>
                    </w:rPr>
                    <w:t>If biopsy taken for assessment of calcification the histological changes associated with the calcification are categorised as benign or malignant</w:t>
                  </w:r>
                </w:p>
              </w:tc>
              <w:tc>
                <w:tcPr>
                  <w:tcW w:w="2973" w:type="dxa"/>
                </w:tcPr>
                <w:p w14:paraId="16F984B3" w14:textId="77777777" w:rsidR="00DB22F4" w:rsidRPr="00A4630E" w:rsidRDefault="00DB22F4" w:rsidP="00075373">
                  <w:pPr>
                    <w:spacing w:line="259" w:lineRule="auto"/>
                    <w:rPr>
                      <w:rFonts w:cs="Arial"/>
                    </w:rPr>
                  </w:pPr>
                </w:p>
              </w:tc>
            </w:tr>
            <w:tr w:rsidR="00DB22F4" w:rsidRPr="00A4630E" w14:paraId="37F5DE6D" w14:textId="77777777" w:rsidTr="00075373">
              <w:trPr>
                <w:trHeight w:val="300"/>
              </w:trPr>
              <w:tc>
                <w:tcPr>
                  <w:tcW w:w="4426" w:type="dxa"/>
                </w:tcPr>
                <w:p w14:paraId="13F8AA50" w14:textId="77777777" w:rsidR="00DB22F4" w:rsidRPr="00A4630E" w:rsidRDefault="00DB22F4" w:rsidP="00075373">
                  <w:pPr>
                    <w:pStyle w:val="Heading3"/>
                    <w:spacing w:line="259" w:lineRule="auto"/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>Grade of DCIS if no invasion</w:t>
                  </w:r>
                </w:p>
              </w:tc>
              <w:tc>
                <w:tcPr>
                  <w:tcW w:w="2973" w:type="dxa"/>
                </w:tcPr>
                <w:p w14:paraId="45AA7922" w14:textId="77777777" w:rsidR="00DB22F4" w:rsidRPr="00A4630E" w:rsidRDefault="00DB22F4" w:rsidP="00075373">
                  <w:pPr>
                    <w:spacing w:line="259" w:lineRule="auto"/>
                    <w:rPr>
                      <w:rFonts w:cs="Arial"/>
                    </w:rPr>
                  </w:pPr>
                </w:p>
              </w:tc>
            </w:tr>
            <w:tr w:rsidR="00DB22F4" w:rsidRPr="00A4630E" w14:paraId="621B5FD5" w14:textId="77777777" w:rsidTr="00075373">
              <w:trPr>
                <w:trHeight w:val="300"/>
              </w:trPr>
              <w:tc>
                <w:tcPr>
                  <w:tcW w:w="4426" w:type="dxa"/>
                </w:tcPr>
                <w:p w14:paraId="6E62C39A" w14:textId="77777777" w:rsidR="00DB22F4" w:rsidRPr="00A4630E" w:rsidRDefault="00DB22F4" w:rsidP="00075373">
                  <w:pPr>
                    <w:spacing w:line="259" w:lineRule="auto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Histological type*</w:t>
                  </w:r>
                </w:p>
              </w:tc>
              <w:tc>
                <w:tcPr>
                  <w:tcW w:w="2973" w:type="dxa"/>
                </w:tcPr>
                <w:p w14:paraId="5DF6DA23" w14:textId="77777777" w:rsidR="00DB22F4" w:rsidRPr="00A4630E" w:rsidRDefault="00DB22F4" w:rsidP="00075373">
                  <w:pPr>
                    <w:spacing w:line="259" w:lineRule="auto"/>
                    <w:rPr>
                      <w:rFonts w:cs="Arial"/>
                    </w:rPr>
                  </w:pPr>
                </w:p>
              </w:tc>
            </w:tr>
            <w:tr w:rsidR="00DB22F4" w:rsidRPr="00A4630E" w14:paraId="56A799F5" w14:textId="77777777" w:rsidTr="00075373">
              <w:trPr>
                <w:trHeight w:val="300"/>
              </w:trPr>
              <w:tc>
                <w:tcPr>
                  <w:tcW w:w="4426" w:type="dxa"/>
                </w:tcPr>
                <w:p w14:paraId="4F385687" w14:textId="77777777" w:rsidR="00DB22F4" w:rsidRPr="00A4630E" w:rsidRDefault="00DB22F4" w:rsidP="00075373">
                  <w:pPr>
                    <w:spacing w:line="259" w:lineRule="auto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Histological grade*</w:t>
                  </w:r>
                </w:p>
              </w:tc>
              <w:tc>
                <w:tcPr>
                  <w:tcW w:w="2973" w:type="dxa"/>
                </w:tcPr>
                <w:p w14:paraId="3F5C6551" w14:textId="77777777" w:rsidR="00DB22F4" w:rsidRPr="00A4630E" w:rsidRDefault="00DB22F4" w:rsidP="00075373">
                  <w:pPr>
                    <w:spacing w:line="259" w:lineRule="auto"/>
                    <w:rPr>
                      <w:rFonts w:cs="Arial"/>
                    </w:rPr>
                  </w:pPr>
                </w:p>
              </w:tc>
            </w:tr>
            <w:tr w:rsidR="00DB22F4" w:rsidRPr="00A4630E" w14:paraId="5BDBDC21" w14:textId="77777777" w:rsidTr="00075373">
              <w:trPr>
                <w:cantSplit/>
                <w:trHeight w:val="122"/>
              </w:trPr>
              <w:tc>
                <w:tcPr>
                  <w:tcW w:w="4426" w:type="dxa"/>
                </w:tcPr>
                <w:p w14:paraId="76CA3B6B" w14:textId="77777777" w:rsidR="00DB22F4" w:rsidRPr="00A4630E" w:rsidRDefault="00DB22F4" w:rsidP="00075373">
                  <w:pPr>
                    <w:spacing w:line="259" w:lineRule="auto"/>
                    <w:rPr>
                      <w:rFonts w:cs="Arial"/>
                      <w:color w:val="FF0000"/>
                    </w:rPr>
                  </w:pPr>
                  <w:r>
                    <w:rPr>
                      <w:rFonts w:cs="Arial"/>
                    </w:rPr>
                    <w:t>Oestrogen receptor status*</w:t>
                  </w:r>
                </w:p>
              </w:tc>
              <w:tc>
                <w:tcPr>
                  <w:tcW w:w="2973" w:type="dxa"/>
                </w:tcPr>
                <w:p w14:paraId="47567BE5" w14:textId="77777777" w:rsidR="00DB22F4" w:rsidRPr="00A4630E" w:rsidRDefault="00DB22F4" w:rsidP="00075373">
                  <w:pPr>
                    <w:spacing w:line="259" w:lineRule="auto"/>
                    <w:rPr>
                      <w:rFonts w:cs="Arial"/>
                    </w:rPr>
                  </w:pPr>
                </w:p>
              </w:tc>
            </w:tr>
            <w:tr w:rsidR="00DB22F4" w:rsidRPr="00A4630E" w14:paraId="54BF836F" w14:textId="77777777" w:rsidTr="00075373">
              <w:trPr>
                <w:cantSplit/>
                <w:trHeight w:val="121"/>
              </w:trPr>
              <w:tc>
                <w:tcPr>
                  <w:tcW w:w="4426" w:type="dxa"/>
                </w:tcPr>
                <w:p w14:paraId="1C98B2F6" w14:textId="77777777" w:rsidR="00DB22F4" w:rsidRPr="00A4630E" w:rsidRDefault="00DB22F4" w:rsidP="00075373">
                  <w:pPr>
                    <w:spacing w:line="259" w:lineRule="auto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Oestrogen receptor – p</w:t>
                  </w:r>
                  <w:r>
                    <w:rPr>
                      <w:rFonts w:eastAsia="Times New Roman" w:cs="Arial"/>
                      <w:lang w:eastAsia="en-GB"/>
                    </w:rPr>
                    <w:t>ercentage positive tumour cells*</w:t>
                  </w:r>
                </w:p>
              </w:tc>
              <w:tc>
                <w:tcPr>
                  <w:tcW w:w="2973" w:type="dxa"/>
                </w:tcPr>
                <w:p w14:paraId="29163A18" w14:textId="77777777" w:rsidR="00DB22F4" w:rsidRPr="00A4630E" w:rsidRDefault="00DB22F4" w:rsidP="00075373">
                  <w:pPr>
                    <w:spacing w:line="259" w:lineRule="auto"/>
                    <w:rPr>
                      <w:rFonts w:cs="Arial"/>
                    </w:rPr>
                  </w:pPr>
                </w:p>
              </w:tc>
            </w:tr>
            <w:tr w:rsidR="00DB22F4" w:rsidRPr="00A4630E" w14:paraId="61DED75A" w14:textId="77777777" w:rsidTr="00075373">
              <w:trPr>
                <w:trHeight w:val="300"/>
              </w:trPr>
              <w:tc>
                <w:tcPr>
                  <w:tcW w:w="4426" w:type="dxa"/>
                </w:tcPr>
                <w:p w14:paraId="5222158F" w14:textId="77777777" w:rsidR="00DB22F4" w:rsidRPr="00A4630E" w:rsidRDefault="00DB22F4" w:rsidP="00075373">
                  <w:pPr>
                    <w:spacing w:line="259" w:lineRule="auto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HER2 final status*</w:t>
                  </w:r>
                </w:p>
              </w:tc>
              <w:tc>
                <w:tcPr>
                  <w:tcW w:w="2973" w:type="dxa"/>
                </w:tcPr>
                <w:p w14:paraId="00A1FFCC" w14:textId="77777777" w:rsidR="00DB22F4" w:rsidRPr="00A4630E" w:rsidRDefault="00DB22F4" w:rsidP="00075373">
                  <w:pPr>
                    <w:spacing w:line="259" w:lineRule="auto"/>
                    <w:rPr>
                      <w:rFonts w:cs="Arial"/>
                    </w:rPr>
                  </w:pPr>
                </w:p>
              </w:tc>
            </w:tr>
            <w:tr w:rsidR="00DB22F4" w:rsidRPr="00A4630E" w14:paraId="2C06B41C" w14:textId="77777777" w:rsidTr="00075373">
              <w:trPr>
                <w:trHeight w:val="300"/>
              </w:trPr>
              <w:tc>
                <w:tcPr>
                  <w:tcW w:w="4426" w:type="dxa"/>
                </w:tcPr>
                <w:p w14:paraId="3CF871E9" w14:textId="77777777" w:rsidR="00DB22F4" w:rsidRPr="00A4630E" w:rsidRDefault="00DB22F4" w:rsidP="00075373">
                  <w:pPr>
                    <w:spacing w:line="259" w:lineRule="auto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HER2 immunohistochemistry score*</w:t>
                  </w:r>
                </w:p>
              </w:tc>
              <w:tc>
                <w:tcPr>
                  <w:tcW w:w="2973" w:type="dxa"/>
                </w:tcPr>
                <w:p w14:paraId="2236D143" w14:textId="77777777" w:rsidR="00DB22F4" w:rsidRPr="00A4630E" w:rsidRDefault="00DB22F4" w:rsidP="00075373">
                  <w:pPr>
                    <w:spacing w:line="259" w:lineRule="auto"/>
                    <w:rPr>
                      <w:rFonts w:cs="Arial"/>
                    </w:rPr>
                  </w:pPr>
                </w:p>
              </w:tc>
            </w:tr>
            <w:tr w:rsidR="00DB22F4" w:rsidRPr="00A4630E" w14:paraId="16FBB2D4" w14:textId="77777777" w:rsidTr="00075373">
              <w:trPr>
                <w:trHeight w:val="300"/>
              </w:trPr>
              <w:tc>
                <w:tcPr>
                  <w:tcW w:w="4426" w:type="dxa"/>
                </w:tcPr>
                <w:p w14:paraId="18385590" w14:textId="77777777" w:rsidR="00DB22F4" w:rsidRPr="00A4630E" w:rsidRDefault="00DB22F4" w:rsidP="00075373">
                  <w:pPr>
                    <w:spacing w:line="259" w:lineRule="auto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HER2 in situ hybridisation result*</w:t>
                  </w:r>
                </w:p>
              </w:tc>
              <w:tc>
                <w:tcPr>
                  <w:tcW w:w="2973" w:type="dxa"/>
                </w:tcPr>
                <w:p w14:paraId="4437426A" w14:textId="77777777" w:rsidR="00DB22F4" w:rsidRPr="00A4630E" w:rsidRDefault="00DB22F4" w:rsidP="00075373">
                  <w:pPr>
                    <w:spacing w:line="259" w:lineRule="auto"/>
                    <w:rPr>
                      <w:rFonts w:cs="Arial"/>
                    </w:rPr>
                  </w:pPr>
                </w:p>
              </w:tc>
            </w:tr>
          </w:tbl>
          <w:p w14:paraId="51082C15" w14:textId="77777777" w:rsidR="00DB22F4" w:rsidRDefault="00DB22F4" w:rsidP="00075373">
            <w:pPr>
              <w:spacing w:before="120" w:line="259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*</w:t>
            </w:r>
            <w:r w:rsidRPr="008F46CE">
              <w:rPr>
                <w:rFonts w:cs="Arial"/>
              </w:rPr>
              <w:t>Required for invasive carcinomas only</w:t>
            </w:r>
          </w:p>
          <w:p w14:paraId="418FFCE4" w14:textId="77777777" w:rsidR="00DB22F4" w:rsidRDefault="00DB22F4" w:rsidP="00075373">
            <w:pPr>
              <w:spacing w:before="120" w:line="259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Commentary:</w:t>
            </w:r>
          </w:p>
          <w:p w14:paraId="4BE599CF" w14:textId="77777777" w:rsidR="00DB22F4" w:rsidRPr="000E42F5" w:rsidRDefault="00DB22F4" w:rsidP="00075373">
            <w:pPr>
              <w:spacing w:line="259" w:lineRule="auto"/>
              <w:rPr>
                <w:rFonts w:cs="Arial"/>
                <w:b/>
              </w:rPr>
            </w:pPr>
          </w:p>
        </w:tc>
      </w:tr>
      <w:tr w:rsidR="00DB22F4" w:rsidRPr="000E42F5" w14:paraId="0F7ADA53" w14:textId="77777777" w:rsidTr="00075373">
        <w:trPr>
          <w:cantSplit/>
          <w:trHeight w:val="469"/>
        </w:trPr>
        <w:tc>
          <w:tcPr>
            <w:tcW w:w="1668" w:type="dxa"/>
          </w:tcPr>
          <w:p w14:paraId="3D04D8CC" w14:textId="77777777" w:rsidR="00DB22F4" w:rsidRPr="000E42F5" w:rsidRDefault="00DB22F4" w:rsidP="00075373">
            <w:pPr>
              <w:spacing w:line="259" w:lineRule="auto"/>
              <w:rPr>
                <w:rFonts w:cs="Arial"/>
                <w:b/>
              </w:rPr>
            </w:pPr>
            <w:r w:rsidRPr="000E42F5">
              <w:rPr>
                <w:rFonts w:cs="Arial"/>
                <w:b/>
              </w:rPr>
              <w:t>Conclusion</w:t>
            </w:r>
          </w:p>
        </w:tc>
        <w:tc>
          <w:tcPr>
            <w:tcW w:w="7971" w:type="dxa"/>
          </w:tcPr>
          <w:p w14:paraId="7DFDDFAD" w14:textId="77777777" w:rsidR="00DB22F4" w:rsidRPr="00D8611B" w:rsidRDefault="00DB22F4" w:rsidP="00075373">
            <w:pPr>
              <w:spacing w:line="259" w:lineRule="auto"/>
              <w:rPr>
                <w:rFonts w:cs="Arial"/>
                <w:color w:val="FF0000"/>
              </w:rPr>
            </w:pPr>
            <w:r w:rsidRPr="000E42F5">
              <w:rPr>
                <w:rFonts w:cs="Arial"/>
                <w:color w:val="FF0000"/>
              </w:rPr>
              <w:t>(To be completed by the author)</w:t>
            </w:r>
          </w:p>
        </w:tc>
      </w:tr>
      <w:tr w:rsidR="00DB22F4" w:rsidRPr="000E42F5" w14:paraId="6E88A153" w14:textId="77777777" w:rsidTr="00075373">
        <w:trPr>
          <w:cantSplit/>
          <w:trHeight w:val="58"/>
        </w:trPr>
        <w:tc>
          <w:tcPr>
            <w:tcW w:w="1668" w:type="dxa"/>
          </w:tcPr>
          <w:p w14:paraId="771659F9" w14:textId="77777777" w:rsidR="00DB22F4" w:rsidRPr="000E42F5" w:rsidRDefault="00DB22F4" w:rsidP="00075373">
            <w:pPr>
              <w:spacing w:line="259" w:lineRule="auto"/>
              <w:rPr>
                <w:rFonts w:cs="Arial"/>
                <w:b/>
              </w:rPr>
            </w:pPr>
            <w:r w:rsidRPr="000E42F5">
              <w:rPr>
                <w:rFonts w:cs="Arial"/>
                <w:b/>
              </w:rPr>
              <w:t>Recommend-</w:t>
            </w:r>
            <w:r w:rsidRPr="000E42F5">
              <w:rPr>
                <w:rFonts w:cs="Arial"/>
                <w:b/>
              </w:rPr>
              <w:br/>
            </w:r>
            <w:proofErr w:type="spellStart"/>
            <w:r w:rsidRPr="000E42F5">
              <w:rPr>
                <w:rFonts w:cs="Arial"/>
                <w:b/>
              </w:rPr>
              <w:t>ations</w:t>
            </w:r>
            <w:proofErr w:type="spellEnd"/>
            <w:r w:rsidRPr="000E42F5">
              <w:rPr>
                <w:rFonts w:cs="Arial"/>
                <w:b/>
              </w:rPr>
              <w:t xml:space="preserve"> for improvement</w:t>
            </w:r>
          </w:p>
          <w:p w14:paraId="2F868BA9" w14:textId="77777777" w:rsidR="00DB22F4" w:rsidRPr="000E42F5" w:rsidRDefault="00DB22F4" w:rsidP="00075373">
            <w:pPr>
              <w:spacing w:line="259" w:lineRule="auto"/>
              <w:rPr>
                <w:rFonts w:cs="Arial"/>
                <w:b/>
              </w:rPr>
            </w:pPr>
          </w:p>
          <w:p w14:paraId="57A8A2F1" w14:textId="77777777" w:rsidR="00DB22F4" w:rsidRPr="000E42F5" w:rsidRDefault="00DB22F4" w:rsidP="00075373">
            <w:pPr>
              <w:spacing w:line="259" w:lineRule="auto"/>
              <w:rPr>
                <w:rFonts w:cs="Arial"/>
                <w:b/>
              </w:rPr>
            </w:pPr>
          </w:p>
          <w:p w14:paraId="7B7FDB80" w14:textId="77777777" w:rsidR="00DB22F4" w:rsidRPr="000E42F5" w:rsidRDefault="00DB22F4" w:rsidP="00075373">
            <w:pPr>
              <w:spacing w:line="259" w:lineRule="auto"/>
              <w:rPr>
                <w:rFonts w:cs="Arial"/>
                <w:b/>
              </w:rPr>
            </w:pPr>
          </w:p>
        </w:tc>
        <w:tc>
          <w:tcPr>
            <w:tcW w:w="7971" w:type="dxa"/>
          </w:tcPr>
          <w:p w14:paraId="7314C98A" w14:textId="77777777" w:rsidR="00DB22F4" w:rsidRDefault="00DB22F4" w:rsidP="00075373">
            <w:pPr>
              <w:pStyle w:val="ListParagraph"/>
              <w:spacing w:line="259" w:lineRule="auto"/>
              <w:ind w:left="0"/>
              <w:rPr>
                <w:rFonts w:cs="Arial"/>
                <w:color w:val="000000"/>
              </w:rPr>
            </w:pPr>
            <w:r w:rsidRPr="008317B0">
              <w:rPr>
                <w:rFonts w:cs="Arial"/>
                <w:color w:val="000000"/>
              </w:rPr>
              <w:t>Present the result with recommendations, actions</w:t>
            </w:r>
            <w:r>
              <w:rPr>
                <w:rFonts w:cs="Arial"/>
                <w:color w:val="000000"/>
              </w:rPr>
              <w:t xml:space="preserve"> </w:t>
            </w:r>
            <w:r w:rsidRPr="008317B0">
              <w:rPr>
                <w:rFonts w:cs="Arial"/>
                <w:color w:val="000000"/>
              </w:rPr>
              <w:t>and responsibilities for action and a timescale for implementation. Assign a person</w:t>
            </w:r>
            <w:r>
              <w:rPr>
                <w:rFonts w:cs="Arial"/>
                <w:color w:val="000000"/>
              </w:rPr>
              <w:t>(</w:t>
            </w:r>
            <w:r w:rsidRPr="008317B0">
              <w:rPr>
                <w:rFonts w:cs="Arial"/>
                <w:color w:val="000000"/>
              </w:rPr>
              <w:t>s</w:t>
            </w:r>
            <w:r>
              <w:rPr>
                <w:rFonts w:cs="Arial"/>
                <w:color w:val="000000"/>
              </w:rPr>
              <w:t>)</w:t>
            </w:r>
            <w:r w:rsidRPr="008317B0">
              <w:rPr>
                <w:rFonts w:cs="Arial"/>
                <w:color w:val="000000"/>
              </w:rPr>
              <w:t xml:space="preserve"> responsible to do the work within a timeframe.</w:t>
            </w:r>
          </w:p>
          <w:p w14:paraId="7F849FB3" w14:textId="77777777" w:rsidR="00DB22F4" w:rsidRPr="008317B0" w:rsidRDefault="00DB22F4" w:rsidP="00075373">
            <w:pPr>
              <w:pStyle w:val="ListParagraph"/>
              <w:spacing w:line="259" w:lineRule="auto"/>
              <w:ind w:left="0"/>
              <w:rPr>
                <w:rFonts w:cs="Arial"/>
                <w:color w:val="000000"/>
              </w:rPr>
            </w:pPr>
          </w:p>
          <w:p w14:paraId="1DEF9DE0" w14:textId="77777777" w:rsidR="00DB22F4" w:rsidRPr="000E42F5" w:rsidRDefault="00DB22F4" w:rsidP="00075373">
            <w:pPr>
              <w:pStyle w:val="ListParagraph"/>
              <w:spacing w:line="259" w:lineRule="auto"/>
              <w:ind w:left="0"/>
              <w:rPr>
                <w:rFonts w:cs="Arial"/>
                <w:b/>
                <w:color w:val="000000"/>
              </w:rPr>
            </w:pPr>
            <w:r w:rsidRPr="000E42F5">
              <w:rPr>
                <w:rFonts w:cs="Arial"/>
                <w:b/>
                <w:color w:val="000000"/>
              </w:rPr>
              <w:t>Some suggestions:</w:t>
            </w:r>
          </w:p>
          <w:p w14:paraId="0C8859FE" w14:textId="77777777" w:rsidR="00DB22F4" w:rsidRPr="000E42F5" w:rsidRDefault="00DB22F4" w:rsidP="00075373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</w:tabs>
              <w:spacing w:line="259" w:lineRule="auto"/>
              <w:ind w:left="425" w:hanging="425"/>
              <w:rPr>
                <w:rFonts w:cs="Arial"/>
                <w:color w:val="000000"/>
              </w:rPr>
            </w:pPr>
            <w:r w:rsidRPr="000E42F5">
              <w:rPr>
                <w:rFonts w:cs="Arial"/>
                <w:color w:val="000000"/>
              </w:rPr>
              <w:t>highlight areas of practice that are different</w:t>
            </w:r>
          </w:p>
          <w:p w14:paraId="65F120EA" w14:textId="77777777" w:rsidR="00DB22F4" w:rsidRPr="000E42F5" w:rsidRDefault="00DB22F4" w:rsidP="00075373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</w:tabs>
              <w:spacing w:line="259" w:lineRule="auto"/>
              <w:ind w:left="425" w:hanging="425"/>
              <w:rPr>
                <w:rFonts w:cs="Arial"/>
                <w:b/>
                <w:color w:val="000000"/>
              </w:rPr>
            </w:pPr>
            <w:r w:rsidRPr="000E42F5">
              <w:rPr>
                <w:rFonts w:cs="Arial"/>
                <w:color w:val="000000"/>
              </w:rPr>
              <w:t>present findings.</w:t>
            </w:r>
          </w:p>
        </w:tc>
      </w:tr>
      <w:tr w:rsidR="00DB22F4" w:rsidRPr="000E42F5" w14:paraId="25A03669" w14:textId="77777777" w:rsidTr="00075373">
        <w:trPr>
          <w:cantSplit/>
          <w:trHeight w:val="58"/>
        </w:trPr>
        <w:tc>
          <w:tcPr>
            <w:tcW w:w="1668" w:type="dxa"/>
          </w:tcPr>
          <w:p w14:paraId="0AA1D1B6" w14:textId="77777777" w:rsidR="00DB22F4" w:rsidRPr="000E42F5" w:rsidRDefault="00DB22F4" w:rsidP="00075373">
            <w:pPr>
              <w:spacing w:line="259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Action plan </w:t>
            </w:r>
          </w:p>
        </w:tc>
        <w:tc>
          <w:tcPr>
            <w:tcW w:w="7971" w:type="dxa"/>
          </w:tcPr>
          <w:p w14:paraId="7CF6DD99" w14:textId="77777777" w:rsidR="00DB22F4" w:rsidRPr="00671A33" w:rsidRDefault="00DB22F4" w:rsidP="00075373">
            <w:pPr>
              <w:pStyle w:val="ListParagraph"/>
              <w:spacing w:line="259" w:lineRule="auto"/>
              <w:ind w:left="0"/>
              <w:rPr>
                <w:rFonts w:cs="Arial"/>
                <w:color w:val="FF0000"/>
              </w:rPr>
            </w:pPr>
            <w:r w:rsidRPr="000E42F5">
              <w:rPr>
                <w:rFonts w:cs="Arial"/>
                <w:color w:val="FF0000"/>
              </w:rPr>
              <w:t>(To be completed by the author – see</w:t>
            </w:r>
            <w:r>
              <w:rPr>
                <w:rFonts w:cs="Arial"/>
                <w:color w:val="FF0000"/>
              </w:rPr>
              <w:t xml:space="preserve"> attached action plan proforma)</w:t>
            </w:r>
          </w:p>
        </w:tc>
      </w:tr>
      <w:tr w:rsidR="00DB22F4" w:rsidRPr="000E42F5" w14:paraId="1CD5984C" w14:textId="77777777" w:rsidTr="00075373">
        <w:trPr>
          <w:cantSplit/>
          <w:trHeight w:val="58"/>
        </w:trPr>
        <w:tc>
          <w:tcPr>
            <w:tcW w:w="1668" w:type="dxa"/>
          </w:tcPr>
          <w:p w14:paraId="0E542F7E" w14:textId="77777777" w:rsidR="00DB22F4" w:rsidRPr="000E42F5" w:rsidRDefault="00DB22F4" w:rsidP="00075373">
            <w:pPr>
              <w:spacing w:line="259" w:lineRule="auto"/>
              <w:rPr>
                <w:rFonts w:cs="Arial"/>
                <w:b/>
              </w:rPr>
            </w:pPr>
            <w:r w:rsidRPr="000E42F5">
              <w:rPr>
                <w:rFonts w:cs="Arial"/>
                <w:b/>
              </w:rPr>
              <w:t>Re-audit date</w:t>
            </w:r>
          </w:p>
        </w:tc>
        <w:tc>
          <w:tcPr>
            <w:tcW w:w="7971" w:type="dxa"/>
          </w:tcPr>
          <w:p w14:paraId="4EAEA3FA" w14:textId="77777777" w:rsidR="00DB22F4" w:rsidRPr="008628C3" w:rsidRDefault="00DB22F4" w:rsidP="00075373">
            <w:pPr>
              <w:spacing w:line="259" w:lineRule="auto"/>
              <w:rPr>
                <w:rFonts w:cs="Arial"/>
                <w:color w:val="FF0000"/>
              </w:rPr>
            </w:pPr>
            <w:r>
              <w:rPr>
                <w:rFonts w:cs="Arial"/>
                <w:color w:val="FF0000"/>
              </w:rPr>
              <w:t>(To be completed by the author)</w:t>
            </w:r>
          </w:p>
        </w:tc>
      </w:tr>
      <w:tr w:rsidR="00DB22F4" w:rsidRPr="000E42F5" w14:paraId="50CD76EA" w14:textId="77777777" w:rsidTr="00075373">
        <w:trPr>
          <w:cantSplit/>
          <w:trHeight w:val="469"/>
        </w:trPr>
        <w:tc>
          <w:tcPr>
            <w:tcW w:w="1668" w:type="dxa"/>
          </w:tcPr>
          <w:p w14:paraId="4940535B" w14:textId="77777777" w:rsidR="00DB22F4" w:rsidRPr="000E42F5" w:rsidRDefault="00DB22F4" w:rsidP="00075373">
            <w:pPr>
              <w:spacing w:line="259" w:lineRule="auto"/>
              <w:rPr>
                <w:rFonts w:cs="Arial"/>
                <w:b/>
              </w:rPr>
            </w:pPr>
            <w:r w:rsidRPr="000E42F5">
              <w:rPr>
                <w:rFonts w:cs="Arial"/>
                <w:b/>
              </w:rPr>
              <w:t>Reference</w:t>
            </w:r>
          </w:p>
        </w:tc>
        <w:tc>
          <w:tcPr>
            <w:tcW w:w="7971" w:type="dxa"/>
          </w:tcPr>
          <w:p w14:paraId="43CAA94B" w14:textId="6368035A" w:rsidR="00DB22F4" w:rsidRPr="003E7675" w:rsidRDefault="00150B4B" w:rsidP="00075373">
            <w:pPr>
              <w:spacing w:line="259" w:lineRule="auto"/>
              <w:rPr>
                <w:rFonts w:cs="Arial"/>
              </w:rPr>
            </w:pPr>
            <w:r>
              <w:rPr>
                <w:rFonts w:cs="Arial"/>
                <w:bCs/>
                <w:noProof/>
              </w:rPr>
              <w:t xml:space="preserve">The </w:t>
            </w:r>
            <w:r w:rsidR="00DB22F4" w:rsidRPr="003E7675">
              <w:rPr>
                <w:rFonts w:cs="Arial"/>
                <w:bCs/>
                <w:noProof/>
              </w:rPr>
              <w:t>Royal College of Pathologists.</w:t>
            </w:r>
            <w:r w:rsidR="00DB22F4" w:rsidRPr="003E7675">
              <w:rPr>
                <w:rFonts w:cs="Arial"/>
              </w:rPr>
              <w:t xml:space="preserve"> </w:t>
            </w:r>
            <w:r w:rsidR="00DB22F4" w:rsidRPr="003E7675">
              <w:rPr>
                <w:rFonts w:cs="Arial"/>
                <w:i/>
                <w:iCs/>
              </w:rPr>
              <w:t>Guidelines for Non-Operative Diagnostic Procedures and Reporting in Breast Cancer Screening.</w:t>
            </w:r>
            <w:r w:rsidR="00DB22F4" w:rsidRPr="003E7675">
              <w:rPr>
                <w:rFonts w:cs="Arial"/>
                <w:i/>
              </w:rPr>
              <w:t xml:space="preserve"> </w:t>
            </w:r>
            <w:r w:rsidR="00DB22F4" w:rsidRPr="003E7675">
              <w:rPr>
                <w:rFonts w:cs="Arial"/>
                <w:bCs/>
                <w:iCs/>
                <w:noProof/>
              </w:rPr>
              <w:t xml:space="preserve">Accessed July 2026. Available at: </w:t>
            </w:r>
            <w:hyperlink r:id="rId11" w:history="1">
              <w:r w:rsidR="002B1945" w:rsidRPr="00474790">
                <w:rPr>
                  <w:rStyle w:val="Hyperlink"/>
                  <w:rFonts w:cs="Arial"/>
                  <w:bCs/>
                  <w:iCs/>
                  <w:noProof/>
                </w:rPr>
                <w:t>www.rcpath.org/profession/guidelines/cancer-datasets-and-tissue-pathways.html</w:t>
              </w:r>
            </w:hyperlink>
          </w:p>
        </w:tc>
      </w:tr>
    </w:tbl>
    <w:p w14:paraId="282D4AE8" w14:textId="77777777" w:rsidR="00860AF9" w:rsidRPr="00077B16" w:rsidRDefault="00860AF9">
      <w:pPr>
        <w:rPr>
          <w:rFonts w:cs="Arial"/>
          <w:bCs/>
        </w:rPr>
      </w:pPr>
    </w:p>
    <w:p w14:paraId="2CE18167" w14:textId="784DFCD3" w:rsidR="005365E9" w:rsidRPr="00EB5E7F" w:rsidRDefault="00860AF9" w:rsidP="007F6B95">
      <w:pPr>
        <w:pStyle w:val="Heading2"/>
      </w:pPr>
      <w:r w:rsidRPr="00077B16">
        <w:rPr>
          <w:bCs/>
        </w:rPr>
        <w:br w:type="page"/>
      </w:r>
      <w:r w:rsidR="005365E9" w:rsidRPr="00590DC3">
        <w:lastRenderedPageBreak/>
        <w:t xml:space="preserve">Data collection proforma for </w:t>
      </w:r>
      <w:r w:rsidR="005365E9">
        <w:t>the a</w:t>
      </w:r>
      <w:r w:rsidR="005365E9" w:rsidRPr="00505EF2">
        <w:t xml:space="preserve">udit of core biopsy diagnosis of </w:t>
      </w:r>
      <w:r w:rsidR="00150B4B">
        <w:br/>
      </w:r>
      <w:r w:rsidR="005365E9" w:rsidRPr="00505EF2">
        <w:t>breast lesions</w:t>
      </w:r>
      <w:r w:rsidR="005365E9" w:rsidRPr="00505EF2" w:rsidDel="00505EF2">
        <w:t xml:space="preserve"> </w:t>
      </w:r>
    </w:p>
    <w:p w14:paraId="622E0C1B" w14:textId="77777777" w:rsidR="005365E9" w:rsidRPr="009929C5" w:rsidRDefault="005365E9" w:rsidP="005365E9">
      <w:pPr>
        <w:keepNext/>
        <w:spacing w:line="259" w:lineRule="auto"/>
        <w:rPr>
          <w:rFonts w:cs="Arial"/>
          <w:b/>
          <w:szCs w:val="24"/>
        </w:rPr>
      </w:pPr>
    </w:p>
    <w:p w14:paraId="7D8EF4D9" w14:textId="77777777" w:rsidR="005365E9" w:rsidRPr="00473B28" w:rsidRDefault="005365E9" w:rsidP="005365E9">
      <w:pPr>
        <w:spacing w:line="259" w:lineRule="auto"/>
        <w:rPr>
          <w:rFonts w:cs="Arial"/>
          <w:szCs w:val="21"/>
        </w:rPr>
      </w:pPr>
      <w:r>
        <w:rPr>
          <w:rFonts w:cs="Arial"/>
          <w:szCs w:val="21"/>
        </w:rPr>
        <w:t>Biopsy</w:t>
      </w:r>
      <w:r w:rsidRPr="00473B28">
        <w:rPr>
          <w:rFonts w:cs="Arial"/>
          <w:szCs w:val="21"/>
        </w:rPr>
        <w:t xml:space="preserve"> number:</w:t>
      </w:r>
      <w:r w:rsidRPr="00473B28">
        <w:rPr>
          <w:rFonts w:cs="Arial"/>
          <w:szCs w:val="21"/>
        </w:rPr>
        <w:tab/>
      </w:r>
      <w:r w:rsidRPr="00473B28">
        <w:rPr>
          <w:rFonts w:cs="Arial"/>
          <w:szCs w:val="21"/>
        </w:rPr>
        <w:tab/>
      </w:r>
    </w:p>
    <w:p w14:paraId="7054341F" w14:textId="77777777" w:rsidR="005365E9" w:rsidRPr="00473B28" w:rsidRDefault="005365E9" w:rsidP="005365E9">
      <w:pPr>
        <w:widowControl w:val="0"/>
        <w:tabs>
          <w:tab w:val="left" w:pos="2496"/>
        </w:tabs>
        <w:spacing w:line="259" w:lineRule="auto"/>
        <w:rPr>
          <w:rFonts w:cs="Arial"/>
          <w:szCs w:val="21"/>
        </w:rPr>
      </w:pPr>
      <w:r w:rsidRPr="00473B28">
        <w:rPr>
          <w:rFonts w:cs="Arial"/>
          <w:szCs w:val="21"/>
        </w:rPr>
        <w:tab/>
      </w:r>
    </w:p>
    <w:p w14:paraId="69607CE0" w14:textId="77777777" w:rsidR="005365E9" w:rsidRPr="00473B28" w:rsidRDefault="005365E9" w:rsidP="005365E9">
      <w:pPr>
        <w:widowControl w:val="0"/>
        <w:spacing w:line="259" w:lineRule="auto"/>
        <w:rPr>
          <w:rFonts w:cs="Arial"/>
          <w:szCs w:val="21"/>
        </w:rPr>
      </w:pPr>
      <w:r w:rsidRPr="00473B28">
        <w:rPr>
          <w:rFonts w:cs="Arial"/>
          <w:szCs w:val="21"/>
        </w:rPr>
        <w:t>Consultant:</w:t>
      </w:r>
    </w:p>
    <w:p w14:paraId="35A381B4" w14:textId="77777777" w:rsidR="005365E9" w:rsidRPr="00590DC3" w:rsidRDefault="005365E9" w:rsidP="005365E9">
      <w:pPr>
        <w:widowControl w:val="0"/>
        <w:spacing w:line="259" w:lineRule="auto"/>
        <w:rPr>
          <w:rFonts w:cs="Arial"/>
          <w:sz w:val="21"/>
          <w:szCs w:val="21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2"/>
        <w:gridCol w:w="644"/>
        <w:gridCol w:w="566"/>
        <w:gridCol w:w="2403"/>
        <w:gridCol w:w="2639"/>
      </w:tblGrid>
      <w:tr w:rsidR="005365E9" w:rsidRPr="00666B69" w14:paraId="60E8A57D" w14:textId="77777777" w:rsidTr="00075373">
        <w:trPr>
          <w:cantSplit/>
          <w:trHeight w:val="128"/>
        </w:trPr>
        <w:tc>
          <w:tcPr>
            <w:tcW w:w="3623" w:type="dxa"/>
            <w:tcBorders>
              <w:bottom w:val="single" w:sz="4" w:space="0" w:color="auto"/>
            </w:tcBorders>
          </w:tcPr>
          <w:p w14:paraId="5CB3B88C" w14:textId="77777777" w:rsidR="005365E9" w:rsidRPr="00666B69" w:rsidRDefault="005365E9" w:rsidP="00075373">
            <w:pPr>
              <w:keepNext/>
              <w:spacing w:line="259" w:lineRule="auto"/>
              <w:rPr>
                <w:rFonts w:cs="Arial"/>
                <w:b/>
                <w:lang w:val="sv-SE"/>
              </w:rPr>
            </w:pPr>
          </w:p>
        </w:tc>
        <w:tc>
          <w:tcPr>
            <w:tcW w:w="596" w:type="dxa"/>
            <w:tcBorders>
              <w:bottom w:val="single" w:sz="4" w:space="0" w:color="auto"/>
            </w:tcBorders>
          </w:tcPr>
          <w:p w14:paraId="75BBAABF" w14:textId="77777777" w:rsidR="005365E9" w:rsidRPr="00666B69" w:rsidRDefault="005365E9" w:rsidP="00075373">
            <w:pPr>
              <w:keepNext/>
              <w:spacing w:line="259" w:lineRule="auto"/>
              <w:rPr>
                <w:rFonts w:cs="Arial"/>
                <w:b/>
                <w:bCs/>
              </w:rPr>
            </w:pPr>
            <w:r w:rsidRPr="00666B69">
              <w:rPr>
                <w:rFonts w:cs="Arial"/>
                <w:b/>
                <w:bCs/>
              </w:rPr>
              <w:t>1</w:t>
            </w:r>
          </w:p>
          <w:p w14:paraId="3B926410" w14:textId="77777777" w:rsidR="005365E9" w:rsidRPr="00666B69" w:rsidRDefault="005365E9" w:rsidP="00075373">
            <w:pPr>
              <w:keepNext/>
              <w:spacing w:line="259" w:lineRule="auto"/>
              <w:rPr>
                <w:rFonts w:cs="Arial"/>
                <w:b/>
                <w:bCs/>
              </w:rPr>
            </w:pPr>
            <w:r w:rsidRPr="00666B69">
              <w:rPr>
                <w:rFonts w:cs="Arial"/>
                <w:b/>
                <w:bCs/>
              </w:rPr>
              <w:t xml:space="preserve">Yes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A158B42" w14:textId="77777777" w:rsidR="005365E9" w:rsidRPr="00666B69" w:rsidRDefault="005365E9" w:rsidP="00075373">
            <w:pPr>
              <w:keepNext/>
              <w:spacing w:line="259" w:lineRule="auto"/>
              <w:rPr>
                <w:rFonts w:cs="Arial"/>
                <w:b/>
                <w:bCs/>
              </w:rPr>
            </w:pPr>
            <w:r w:rsidRPr="00666B69">
              <w:rPr>
                <w:rFonts w:cs="Arial"/>
                <w:b/>
                <w:bCs/>
              </w:rPr>
              <w:t>2</w:t>
            </w:r>
          </w:p>
          <w:p w14:paraId="278C4DD3" w14:textId="77777777" w:rsidR="005365E9" w:rsidRPr="00666B69" w:rsidRDefault="005365E9" w:rsidP="00075373">
            <w:pPr>
              <w:keepNext/>
              <w:spacing w:line="259" w:lineRule="auto"/>
              <w:rPr>
                <w:rFonts w:cs="Arial"/>
                <w:b/>
                <w:bCs/>
              </w:rPr>
            </w:pPr>
            <w:r w:rsidRPr="00666B69">
              <w:rPr>
                <w:rFonts w:cs="Arial"/>
                <w:b/>
                <w:bCs/>
              </w:rPr>
              <w:t>No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C927264" w14:textId="77777777" w:rsidR="005365E9" w:rsidRPr="00666B69" w:rsidRDefault="005365E9" w:rsidP="00075373">
            <w:pPr>
              <w:keepNext/>
              <w:tabs>
                <w:tab w:val="left" w:pos="305"/>
              </w:tabs>
              <w:spacing w:line="259" w:lineRule="auto"/>
              <w:ind w:left="305" w:hanging="305"/>
              <w:rPr>
                <w:rFonts w:cs="Arial"/>
              </w:rPr>
            </w:pPr>
            <w:r w:rsidRPr="00666B69">
              <w:rPr>
                <w:rFonts w:cs="Arial"/>
                <w:b/>
                <w:bCs/>
              </w:rPr>
              <w:t>3</w:t>
            </w:r>
            <w:r w:rsidRPr="00666B69">
              <w:rPr>
                <w:rFonts w:cs="Arial"/>
                <w:b/>
                <w:bCs/>
              </w:rPr>
              <w:tab/>
            </w:r>
            <w:r w:rsidRPr="00666B69">
              <w:rPr>
                <w:rFonts w:cs="Arial"/>
              </w:rPr>
              <w:t xml:space="preserve">If </w:t>
            </w:r>
            <w:r>
              <w:rPr>
                <w:rFonts w:cs="Arial"/>
                <w:b/>
              </w:rPr>
              <w:t>N</w:t>
            </w:r>
            <w:r w:rsidRPr="00666B69">
              <w:rPr>
                <w:rFonts w:cs="Arial"/>
                <w:b/>
              </w:rPr>
              <w:t>o</w:t>
            </w:r>
            <w:r w:rsidRPr="00666B69">
              <w:rPr>
                <w:rFonts w:cs="Arial"/>
              </w:rPr>
              <w:t xml:space="preserve">, was there documentation to explain the variance? </w:t>
            </w:r>
            <w:r w:rsidRPr="00666B69">
              <w:rPr>
                <w:rFonts w:cs="Arial"/>
              </w:rPr>
              <w:br/>
            </w:r>
            <w:r w:rsidRPr="00666B69">
              <w:rPr>
                <w:rFonts w:cs="Arial"/>
                <w:b/>
              </w:rPr>
              <w:t>Yes/No</w:t>
            </w:r>
            <w:r w:rsidRPr="00666B69">
              <w:rPr>
                <w:rFonts w:cs="Arial"/>
              </w:rPr>
              <w:t xml:space="preserve"> plus free-text comment</w:t>
            </w:r>
          </w:p>
        </w:tc>
        <w:tc>
          <w:tcPr>
            <w:tcW w:w="2658" w:type="dxa"/>
            <w:tcBorders>
              <w:bottom w:val="single" w:sz="4" w:space="0" w:color="auto"/>
            </w:tcBorders>
          </w:tcPr>
          <w:p w14:paraId="293B3EE5" w14:textId="77777777" w:rsidR="005365E9" w:rsidRPr="00666B69" w:rsidRDefault="005365E9" w:rsidP="00075373">
            <w:pPr>
              <w:keepNext/>
              <w:tabs>
                <w:tab w:val="left" w:pos="299"/>
              </w:tabs>
              <w:spacing w:line="259" w:lineRule="auto"/>
              <w:ind w:left="329" w:hanging="329"/>
              <w:rPr>
                <w:rFonts w:cs="Arial"/>
              </w:rPr>
            </w:pPr>
            <w:r w:rsidRPr="00666B69">
              <w:rPr>
                <w:rFonts w:cs="Arial"/>
                <w:b/>
                <w:bCs/>
              </w:rPr>
              <w:t>4</w:t>
            </w:r>
            <w:r w:rsidRPr="00666B69">
              <w:rPr>
                <w:rFonts w:cs="Arial"/>
                <w:b/>
                <w:bCs/>
              </w:rPr>
              <w:tab/>
            </w:r>
            <w:r w:rsidRPr="00666B69">
              <w:rPr>
                <w:rFonts w:cs="Arial"/>
              </w:rPr>
              <w:t xml:space="preserve">Compliant with guideline based on </w:t>
            </w:r>
            <w:r w:rsidRPr="00666B69">
              <w:rPr>
                <w:rFonts w:cs="Arial"/>
                <w:b/>
                <w:bCs/>
              </w:rPr>
              <w:t>Yes</w:t>
            </w:r>
            <w:r w:rsidRPr="00666B69">
              <w:rPr>
                <w:rFonts w:cs="Arial"/>
              </w:rPr>
              <w:t xml:space="preserve"> from column 1 or an appropriate explanation from column 3. </w:t>
            </w:r>
            <w:r w:rsidRPr="00666B69">
              <w:rPr>
                <w:rFonts w:cs="Arial"/>
                <w:b/>
              </w:rPr>
              <w:t>Yes/No</w:t>
            </w:r>
          </w:p>
        </w:tc>
      </w:tr>
      <w:tr w:rsidR="005365E9" w:rsidRPr="00666B69" w14:paraId="010F3A3F" w14:textId="77777777" w:rsidTr="00075373">
        <w:trPr>
          <w:cantSplit/>
          <w:trHeight w:val="58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A57E" w14:textId="66592DBD" w:rsidR="005365E9" w:rsidRPr="000F2B99" w:rsidRDefault="005365E9" w:rsidP="00075373">
            <w:pPr>
              <w:spacing w:line="259" w:lineRule="auto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 xml:space="preserve">1 </w:t>
            </w:r>
            <w:r w:rsidRPr="000F2B99">
              <w:rPr>
                <w:rFonts w:cs="Arial"/>
              </w:rPr>
              <w:t>B category given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C0FF" w14:textId="77777777" w:rsidR="005365E9" w:rsidRPr="00666B69" w:rsidRDefault="005365E9" w:rsidP="00075373">
            <w:pPr>
              <w:keepNext/>
              <w:spacing w:line="259" w:lineRule="auto"/>
              <w:rPr>
                <w:rFonts w:cs="Arial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B188" w14:textId="77777777" w:rsidR="005365E9" w:rsidRPr="00666B69" w:rsidRDefault="005365E9" w:rsidP="00075373">
            <w:pPr>
              <w:keepNext/>
              <w:spacing w:line="259" w:lineRule="auto"/>
              <w:rPr>
                <w:rFonts w:cs="Arial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7F67" w14:textId="77777777" w:rsidR="005365E9" w:rsidRPr="00666B69" w:rsidRDefault="005365E9" w:rsidP="00075373">
            <w:pPr>
              <w:keepNext/>
              <w:tabs>
                <w:tab w:val="left" w:pos="305"/>
              </w:tabs>
              <w:spacing w:line="259" w:lineRule="auto"/>
              <w:ind w:left="305" w:hanging="305"/>
              <w:rPr>
                <w:rFonts w:cs="Arial"/>
                <w:b/>
                <w:bCs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79D2" w14:textId="77777777" w:rsidR="005365E9" w:rsidRPr="00666B69" w:rsidRDefault="005365E9" w:rsidP="00075373">
            <w:pPr>
              <w:keepNext/>
              <w:tabs>
                <w:tab w:val="left" w:pos="299"/>
              </w:tabs>
              <w:spacing w:line="259" w:lineRule="auto"/>
              <w:ind w:left="329" w:hanging="329"/>
              <w:rPr>
                <w:rFonts w:cs="Arial"/>
                <w:b/>
                <w:bCs/>
              </w:rPr>
            </w:pPr>
          </w:p>
        </w:tc>
      </w:tr>
      <w:tr w:rsidR="005365E9" w:rsidRPr="00666B69" w14:paraId="36EB9EED" w14:textId="77777777" w:rsidTr="00075373">
        <w:trPr>
          <w:cantSplit/>
          <w:trHeight w:val="128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24E8" w14:textId="063CA247" w:rsidR="005365E9" w:rsidRPr="000F2B99" w:rsidRDefault="005365E9" w:rsidP="00075373">
            <w:pPr>
              <w:spacing w:line="259" w:lineRule="auto"/>
              <w:rPr>
                <w:rFonts w:cs="Arial"/>
                <w:color w:val="FF0000"/>
              </w:rPr>
            </w:pPr>
            <w:r>
              <w:rPr>
                <w:rFonts w:eastAsia="Times New Roman" w:cs="Arial"/>
                <w:b/>
                <w:bCs/>
                <w:lang w:eastAsia="en-GB"/>
              </w:rPr>
              <w:t xml:space="preserve">2 </w:t>
            </w:r>
            <w:r w:rsidRPr="000F2B99">
              <w:rPr>
                <w:rFonts w:eastAsia="Times New Roman" w:cs="Arial"/>
                <w:lang w:eastAsia="en-GB"/>
              </w:rPr>
              <w:t>If biopsy taken for assessment of calcification the histological changes associated with the calcification are categorised as benign or malignant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9D98" w14:textId="77777777" w:rsidR="005365E9" w:rsidRPr="00666B69" w:rsidRDefault="005365E9" w:rsidP="00075373">
            <w:pPr>
              <w:keepNext/>
              <w:spacing w:line="259" w:lineRule="auto"/>
              <w:rPr>
                <w:rFonts w:cs="Arial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8FD5" w14:textId="77777777" w:rsidR="005365E9" w:rsidRPr="00666B69" w:rsidRDefault="005365E9" w:rsidP="00075373">
            <w:pPr>
              <w:keepNext/>
              <w:spacing w:line="259" w:lineRule="auto"/>
              <w:rPr>
                <w:rFonts w:cs="Arial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C063" w14:textId="77777777" w:rsidR="005365E9" w:rsidRPr="00666B69" w:rsidRDefault="005365E9" w:rsidP="00075373">
            <w:pPr>
              <w:keepNext/>
              <w:tabs>
                <w:tab w:val="left" w:pos="305"/>
              </w:tabs>
              <w:spacing w:line="259" w:lineRule="auto"/>
              <w:ind w:left="305" w:hanging="305"/>
              <w:rPr>
                <w:rFonts w:cs="Arial"/>
                <w:b/>
                <w:bCs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5FEC" w14:textId="77777777" w:rsidR="005365E9" w:rsidRPr="00666B69" w:rsidRDefault="005365E9" w:rsidP="00075373">
            <w:pPr>
              <w:keepNext/>
              <w:tabs>
                <w:tab w:val="left" w:pos="299"/>
              </w:tabs>
              <w:spacing w:line="259" w:lineRule="auto"/>
              <w:ind w:left="329" w:hanging="329"/>
              <w:rPr>
                <w:rFonts w:cs="Arial"/>
                <w:b/>
                <w:bCs/>
              </w:rPr>
            </w:pPr>
          </w:p>
        </w:tc>
      </w:tr>
      <w:tr w:rsidR="005365E9" w:rsidRPr="00666B69" w14:paraId="39EB7759" w14:textId="77777777" w:rsidTr="00075373">
        <w:trPr>
          <w:cantSplit/>
          <w:trHeight w:val="128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BACD" w14:textId="5F2A1F82" w:rsidR="005365E9" w:rsidRPr="000F2B99" w:rsidRDefault="005365E9" w:rsidP="00075373">
            <w:pPr>
              <w:pStyle w:val="Heading3"/>
              <w:spacing w:line="259" w:lineRule="auto"/>
              <w:rPr>
                <w:b w:val="0"/>
                <w:bCs w:val="0"/>
              </w:rPr>
            </w:pPr>
            <w:r>
              <w:t xml:space="preserve">3 </w:t>
            </w:r>
            <w:r w:rsidRPr="000F2B99">
              <w:rPr>
                <w:b w:val="0"/>
                <w:bCs w:val="0"/>
              </w:rPr>
              <w:t>Grade of DCIS if no invasion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EFA4" w14:textId="77777777" w:rsidR="005365E9" w:rsidRPr="00666B69" w:rsidRDefault="005365E9" w:rsidP="00075373">
            <w:pPr>
              <w:keepNext/>
              <w:spacing w:line="259" w:lineRule="auto"/>
              <w:rPr>
                <w:rFonts w:cs="Arial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1DA6" w14:textId="77777777" w:rsidR="005365E9" w:rsidRPr="00666B69" w:rsidRDefault="005365E9" w:rsidP="00075373">
            <w:pPr>
              <w:keepNext/>
              <w:spacing w:line="259" w:lineRule="auto"/>
              <w:rPr>
                <w:rFonts w:cs="Arial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568D" w14:textId="77777777" w:rsidR="005365E9" w:rsidRPr="00666B69" w:rsidRDefault="005365E9" w:rsidP="00075373">
            <w:pPr>
              <w:keepNext/>
              <w:tabs>
                <w:tab w:val="left" w:pos="305"/>
              </w:tabs>
              <w:spacing w:line="259" w:lineRule="auto"/>
              <w:ind w:left="305" w:hanging="305"/>
              <w:rPr>
                <w:rFonts w:cs="Arial"/>
                <w:b/>
                <w:bCs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32C5" w14:textId="77777777" w:rsidR="005365E9" w:rsidRPr="00666B69" w:rsidRDefault="005365E9" w:rsidP="00075373">
            <w:pPr>
              <w:keepNext/>
              <w:tabs>
                <w:tab w:val="left" w:pos="299"/>
              </w:tabs>
              <w:spacing w:line="259" w:lineRule="auto"/>
              <w:ind w:left="329" w:hanging="329"/>
              <w:rPr>
                <w:rFonts w:cs="Arial"/>
                <w:b/>
                <w:bCs/>
              </w:rPr>
            </w:pPr>
          </w:p>
        </w:tc>
      </w:tr>
      <w:tr w:rsidR="005365E9" w:rsidRPr="00666B69" w14:paraId="063D8393" w14:textId="77777777" w:rsidTr="00075373">
        <w:trPr>
          <w:cantSplit/>
          <w:trHeight w:val="128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6BA0" w14:textId="6E07B463" w:rsidR="005365E9" w:rsidRPr="000F2B99" w:rsidRDefault="005365E9" w:rsidP="00075373">
            <w:pPr>
              <w:spacing w:line="259" w:lineRule="auto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 xml:space="preserve">4 </w:t>
            </w:r>
            <w:r w:rsidRPr="000F2B99">
              <w:rPr>
                <w:rFonts w:cs="Arial"/>
              </w:rPr>
              <w:t xml:space="preserve">Histological </w:t>
            </w:r>
            <w:proofErr w:type="gramStart"/>
            <w:r w:rsidRPr="000F2B99">
              <w:rPr>
                <w:rFonts w:cs="Arial"/>
              </w:rPr>
              <w:t>type</w:t>
            </w:r>
            <w:proofErr w:type="gramEnd"/>
            <w:r w:rsidRPr="000F2B99">
              <w:rPr>
                <w:rFonts w:cs="Arial"/>
              </w:rPr>
              <w:t>*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87E1" w14:textId="77777777" w:rsidR="005365E9" w:rsidRPr="00666B69" w:rsidRDefault="005365E9" w:rsidP="00075373">
            <w:pPr>
              <w:keepNext/>
              <w:spacing w:line="259" w:lineRule="auto"/>
              <w:rPr>
                <w:rFonts w:cs="Arial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A9C5" w14:textId="77777777" w:rsidR="005365E9" w:rsidRPr="00666B69" w:rsidRDefault="005365E9" w:rsidP="00075373">
            <w:pPr>
              <w:keepNext/>
              <w:spacing w:line="259" w:lineRule="auto"/>
              <w:rPr>
                <w:rFonts w:cs="Arial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94C1" w14:textId="77777777" w:rsidR="005365E9" w:rsidRPr="00666B69" w:rsidRDefault="005365E9" w:rsidP="00075373">
            <w:pPr>
              <w:keepNext/>
              <w:tabs>
                <w:tab w:val="left" w:pos="305"/>
              </w:tabs>
              <w:spacing w:line="259" w:lineRule="auto"/>
              <w:ind w:left="305" w:hanging="305"/>
              <w:rPr>
                <w:rFonts w:cs="Arial"/>
                <w:b/>
                <w:bCs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6DB5" w14:textId="77777777" w:rsidR="005365E9" w:rsidRPr="00666B69" w:rsidRDefault="005365E9" w:rsidP="00075373">
            <w:pPr>
              <w:keepNext/>
              <w:tabs>
                <w:tab w:val="left" w:pos="299"/>
              </w:tabs>
              <w:spacing w:line="259" w:lineRule="auto"/>
              <w:ind w:left="329" w:hanging="329"/>
              <w:rPr>
                <w:rFonts w:cs="Arial"/>
                <w:b/>
                <w:bCs/>
              </w:rPr>
            </w:pPr>
          </w:p>
        </w:tc>
      </w:tr>
      <w:tr w:rsidR="005365E9" w:rsidRPr="00666B69" w14:paraId="5161D856" w14:textId="77777777" w:rsidTr="00075373">
        <w:trPr>
          <w:cantSplit/>
          <w:trHeight w:val="128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4CD3" w14:textId="38A024F7" w:rsidR="005365E9" w:rsidRPr="000F2B99" w:rsidRDefault="005365E9" w:rsidP="00075373">
            <w:pPr>
              <w:spacing w:line="259" w:lineRule="auto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 xml:space="preserve">5 </w:t>
            </w:r>
            <w:r w:rsidRPr="000F2B99">
              <w:rPr>
                <w:rFonts w:cs="Arial"/>
              </w:rPr>
              <w:t xml:space="preserve">Histological </w:t>
            </w:r>
            <w:proofErr w:type="gramStart"/>
            <w:r w:rsidRPr="000F2B99">
              <w:rPr>
                <w:rFonts w:cs="Arial"/>
              </w:rPr>
              <w:t>grade</w:t>
            </w:r>
            <w:proofErr w:type="gramEnd"/>
            <w:r w:rsidRPr="000F2B99">
              <w:rPr>
                <w:rFonts w:cs="Arial"/>
              </w:rPr>
              <w:t>*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EF24" w14:textId="77777777" w:rsidR="005365E9" w:rsidRPr="00666B69" w:rsidRDefault="005365E9" w:rsidP="00075373">
            <w:pPr>
              <w:keepNext/>
              <w:spacing w:line="259" w:lineRule="auto"/>
              <w:rPr>
                <w:rFonts w:cs="Arial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07EB" w14:textId="77777777" w:rsidR="005365E9" w:rsidRPr="00666B69" w:rsidRDefault="005365E9" w:rsidP="00075373">
            <w:pPr>
              <w:keepNext/>
              <w:spacing w:line="259" w:lineRule="auto"/>
              <w:rPr>
                <w:rFonts w:cs="Arial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82D0" w14:textId="77777777" w:rsidR="005365E9" w:rsidRPr="00666B69" w:rsidRDefault="005365E9" w:rsidP="00075373">
            <w:pPr>
              <w:keepNext/>
              <w:tabs>
                <w:tab w:val="left" w:pos="305"/>
              </w:tabs>
              <w:spacing w:line="259" w:lineRule="auto"/>
              <w:ind w:left="305" w:hanging="305"/>
              <w:rPr>
                <w:rFonts w:cs="Arial"/>
                <w:b/>
                <w:bCs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2121" w14:textId="77777777" w:rsidR="005365E9" w:rsidRPr="00666B69" w:rsidRDefault="005365E9" w:rsidP="00075373">
            <w:pPr>
              <w:keepNext/>
              <w:tabs>
                <w:tab w:val="left" w:pos="299"/>
              </w:tabs>
              <w:spacing w:line="259" w:lineRule="auto"/>
              <w:ind w:left="329" w:hanging="329"/>
              <w:rPr>
                <w:rFonts w:cs="Arial"/>
                <w:b/>
                <w:bCs/>
              </w:rPr>
            </w:pPr>
          </w:p>
        </w:tc>
      </w:tr>
      <w:tr w:rsidR="005365E9" w:rsidRPr="00666B69" w14:paraId="5D7D04A9" w14:textId="77777777" w:rsidTr="00075373">
        <w:trPr>
          <w:cantSplit/>
          <w:trHeight w:val="128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43EB" w14:textId="72B6D9E4" w:rsidR="005365E9" w:rsidRPr="000F2B99" w:rsidRDefault="005365E9" w:rsidP="00075373">
            <w:pPr>
              <w:spacing w:line="259" w:lineRule="auto"/>
              <w:rPr>
                <w:rFonts w:cs="Arial"/>
                <w:color w:val="FF0000"/>
              </w:rPr>
            </w:pPr>
            <w:r>
              <w:rPr>
                <w:rFonts w:cs="Arial"/>
                <w:b/>
                <w:bCs/>
              </w:rPr>
              <w:t xml:space="preserve">6 </w:t>
            </w:r>
            <w:r w:rsidRPr="000F2B99">
              <w:rPr>
                <w:rFonts w:cs="Arial"/>
              </w:rPr>
              <w:t>Oestrogen receptor status*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5EB3" w14:textId="77777777" w:rsidR="005365E9" w:rsidRPr="00666B69" w:rsidRDefault="005365E9" w:rsidP="00075373">
            <w:pPr>
              <w:keepNext/>
              <w:spacing w:line="259" w:lineRule="auto"/>
              <w:rPr>
                <w:rFonts w:cs="Arial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A1B6" w14:textId="77777777" w:rsidR="005365E9" w:rsidRPr="00666B69" w:rsidRDefault="005365E9" w:rsidP="00075373">
            <w:pPr>
              <w:keepNext/>
              <w:spacing w:line="259" w:lineRule="auto"/>
              <w:rPr>
                <w:rFonts w:cs="Arial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B529" w14:textId="77777777" w:rsidR="005365E9" w:rsidRPr="00666B69" w:rsidRDefault="005365E9" w:rsidP="00075373">
            <w:pPr>
              <w:keepNext/>
              <w:tabs>
                <w:tab w:val="left" w:pos="305"/>
              </w:tabs>
              <w:spacing w:line="259" w:lineRule="auto"/>
              <w:ind w:left="305" w:hanging="305"/>
              <w:rPr>
                <w:rFonts w:cs="Arial"/>
                <w:b/>
                <w:bCs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AB0D" w14:textId="77777777" w:rsidR="005365E9" w:rsidRPr="00666B69" w:rsidRDefault="005365E9" w:rsidP="00075373">
            <w:pPr>
              <w:keepNext/>
              <w:tabs>
                <w:tab w:val="left" w:pos="299"/>
              </w:tabs>
              <w:spacing w:line="259" w:lineRule="auto"/>
              <w:ind w:left="329" w:hanging="329"/>
              <w:rPr>
                <w:rFonts w:cs="Arial"/>
                <w:b/>
                <w:bCs/>
              </w:rPr>
            </w:pPr>
          </w:p>
        </w:tc>
      </w:tr>
      <w:tr w:rsidR="005365E9" w:rsidRPr="00666B69" w14:paraId="7E683CCA" w14:textId="77777777" w:rsidTr="00075373">
        <w:trPr>
          <w:cantSplit/>
          <w:trHeight w:val="128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B9AA" w14:textId="6BD1E893" w:rsidR="005365E9" w:rsidRPr="000F2B99" w:rsidRDefault="005365E9" w:rsidP="00075373">
            <w:pPr>
              <w:spacing w:line="259" w:lineRule="auto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 xml:space="preserve">7 </w:t>
            </w:r>
            <w:r w:rsidRPr="000F2B99">
              <w:rPr>
                <w:rFonts w:cs="Arial"/>
              </w:rPr>
              <w:t xml:space="preserve">Oestrogen receptor </w:t>
            </w:r>
            <w:r>
              <w:rPr>
                <w:rFonts w:eastAsia="Times New Roman" w:cs="Arial"/>
                <w:lang w:eastAsia="en-GB"/>
              </w:rPr>
              <w:t>– p</w:t>
            </w:r>
            <w:r w:rsidRPr="000F2B99">
              <w:rPr>
                <w:rFonts w:eastAsia="Times New Roman" w:cs="Arial"/>
                <w:lang w:eastAsia="en-GB"/>
              </w:rPr>
              <w:t>ercentage positive tumour cells*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624F" w14:textId="77777777" w:rsidR="005365E9" w:rsidRPr="00666B69" w:rsidRDefault="005365E9" w:rsidP="00075373">
            <w:pPr>
              <w:keepNext/>
              <w:spacing w:line="259" w:lineRule="auto"/>
              <w:rPr>
                <w:rFonts w:cs="Arial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4956" w14:textId="77777777" w:rsidR="005365E9" w:rsidRPr="00666B69" w:rsidRDefault="005365E9" w:rsidP="00075373">
            <w:pPr>
              <w:keepNext/>
              <w:spacing w:line="259" w:lineRule="auto"/>
              <w:rPr>
                <w:rFonts w:cs="Arial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63E0" w14:textId="77777777" w:rsidR="005365E9" w:rsidRPr="00666B69" w:rsidRDefault="005365E9" w:rsidP="00075373">
            <w:pPr>
              <w:keepNext/>
              <w:tabs>
                <w:tab w:val="left" w:pos="305"/>
              </w:tabs>
              <w:spacing w:line="259" w:lineRule="auto"/>
              <w:ind w:left="305" w:hanging="305"/>
              <w:rPr>
                <w:rFonts w:cs="Arial"/>
                <w:b/>
                <w:bCs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5721" w14:textId="77777777" w:rsidR="005365E9" w:rsidRPr="00666B69" w:rsidRDefault="005365E9" w:rsidP="00075373">
            <w:pPr>
              <w:keepNext/>
              <w:tabs>
                <w:tab w:val="left" w:pos="299"/>
              </w:tabs>
              <w:spacing w:line="259" w:lineRule="auto"/>
              <w:ind w:left="329" w:hanging="329"/>
              <w:rPr>
                <w:rFonts w:cs="Arial"/>
                <w:b/>
                <w:bCs/>
              </w:rPr>
            </w:pPr>
          </w:p>
        </w:tc>
      </w:tr>
      <w:tr w:rsidR="005365E9" w:rsidRPr="00666B69" w14:paraId="052963E0" w14:textId="77777777" w:rsidTr="00075373">
        <w:trPr>
          <w:cantSplit/>
          <w:trHeight w:val="128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0D3C" w14:textId="6ED44D34" w:rsidR="005365E9" w:rsidRPr="000F2B99" w:rsidRDefault="005365E9" w:rsidP="00075373">
            <w:pPr>
              <w:spacing w:line="259" w:lineRule="auto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 xml:space="preserve">8 </w:t>
            </w:r>
            <w:r w:rsidRPr="000F2B99">
              <w:rPr>
                <w:rFonts w:cs="Arial"/>
              </w:rPr>
              <w:t>HER2 final status*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C0BD" w14:textId="77777777" w:rsidR="005365E9" w:rsidRPr="00666B69" w:rsidRDefault="005365E9" w:rsidP="00075373">
            <w:pPr>
              <w:keepNext/>
              <w:spacing w:line="259" w:lineRule="auto"/>
              <w:rPr>
                <w:rFonts w:cs="Arial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FBEF" w14:textId="77777777" w:rsidR="005365E9" w:rsidRPr="00666B69" w:rsidRDefault="005365E9" w:rsidP="00075373">
            <w:pPr>
              <w:keepNext/>
              <w:spacing w:line="259" w:lineRule="auto"/>
              <w:rPr>
                <w:rFonts w:cs="Arial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E187" w14:textId="77777777" w:rsidR="005365E9" w:rsidRPr="00666B69" w:rsidRDefault="005365E9" w:rsidP="00075373">
            <w:pPr>
              <w:keepNext/>
              <w:tabs>
                <w:tab w:val="left" w:pos="305"/>
              </w:tabs>
              <w:spacing w:line="259" w:lineRule="auto"/>
              <w:ind w:left="305" w:hanging="305"/>
              <w:rPr>
                <w:rFonts w:cs="Arial"/>
                <w:b/>
                <w:bCs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F2DB" w14:textId="77777777" w:rsidR="005365E9" w:rsidRPr="00666B69" w:rsidRDefault="005365E9" w:rsidP="00075373">
            <w:pPr>
              <w:keepNext/>
              <w:tabs>
                <w:tab w:val="left" w:pos="299"/>
              </w:tabs>
              <w:spacing w:line="259" w:lineRule="auto"/>
              <w:ind w:left="329" w:hanging="329"/>
              <w:rPr>
                <w:rFonts w:cs="Arial"/>
                <w:b/>
                <w:bCs/>
              </w:rPr>
            </w:pPr>
          </w:p>
        </w:tc>
      </w:tr>
      <w:tr w:rsidR="005365E9" w:rsidRPr="00666B69" w14:paraId="0FAF591D" w14:textId="77777777" w:rsidTr="00075373">
        <w:trPr>
          <w:cantSplit/>
          <w:trHeight w:val="128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3137" w14:textId="61A2C331" w:rsidR="005365E9" w:rsidRPr="000F2B99" w:rsidRDefault="005365E9" w:rsidP="00075373">
            <w:pPr>
              <w:spacing w:line="259" w:lineRule="auto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 xml:space="preserve">9 </w:t>
            </w:r>
            <w:r w:rsidRPr="000F2B99">
              <w:rPr>
                <w:rFonts w:cs="Arial"/>
              </w:rPr>
              <w:t>HER2 immunohistochemistry score*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BE3B" w14:textId="77777777" w:rsidR="005365E9" w:rsidRPr="00666B69" w:rsidRDefault="005365E9" w:rsidP="00075373">
            <w:pPr>
              <w:keepNext/>
              <w:spacing w:line="259" w:lineRule="auto"/>
              <w:rPr>
                <w:rFonts w:cs="Arial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C090" w14:textId="77777777" w:rsidR="005365E9" w:rsidRPr="00666B69" w:rsidRDefault="005365E9" w:rsidP="00075373">
            <w:pPr>
              <w:keepNext/>
              <w:spacing w:line="259" w:lineRule="auto"/>
              <w:rPr>
                <w:rFonts w:cs="Arial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3A10" w14:textId="77777777" w:rsidR="005365E9" w:rsidRPr="00666B69" w:rsidRDefault="005365E9" w:rsidP="00075373">
            <w:pPr>
              <w:keepNext/>
              <w:tabs>
                <w:tab w:val="left" w:pos="305"/>
              </w:tabs>
              <w:spacing w:line="259" w:lineRule="auto"/>
              <w:rPr>
                <w:rFonts w:cs="Arial"/>
                <w:b/>
                <w:bCs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6B47" w14:textId="77777777" w:rsidR="005365E9" w:rsidRPr="00666B69" w:rsidRDefault="005365E9" w:rsidP="00075373">
            <w:pPr>
              <w:keepNext/>
              <w:tabs>
                <w:tab w:val="left" w:pos="299"/>
              </w:tabs>
              <w:spacing w:line="259" w:lineRule="auto"/>
              <w:ind w:left="329" w:hanging="329"/>
              <w:rPr>
                <w:rFonts w:cs="Arial"/>
                <w:b/>
                <w:bCs/>
              </w:rPr>
            </w:pPr>
          </w:p>
        </w:tc>
      </w:tr>
      <w:tr w:rsidR="005365E9" w:rsidRPr="00666B69" w14:paraId="4E916CCE" w14:textId="77777777" w:rsidTr="00075373">
        <w:trPr>
          <w:cantSplit/>
          <w:trHeight w:val="128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6A9A" w14:textId="3C272005" w:rsidR="005365E9" w:rsidRPr="000F2B99" w:rsidRDefault="005365E9" w:rsidP="00075373">
            <w:pPr>
              <w:spacing w:line="259" w:lineRule="auto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 xml:space="preserve">10 </w:t>
            </w:r>
            <w:r w:rsidRPr="000F2B99">
              <w:rPr>
                <w:rFonts w:cs="Arial"/>
              </w:rPr>
              <w:t>HER2 in situ hybridisation result*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7136" w14:textId="77777777" w:rsidR="005365E9" w:rsidRPr="00666B69" w:rsidRDefault="005365E9" w:rsidP="00075373">
            <w:pPr>
              <w:keepNext/>
              <w:spacing w:line="259" w:lineRule="auto"/>
              <w:rPr>
                <w:rFonts w:cs="Arial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E13B" w14:textId="77777777" w:rsidR="005365E9" w:rsidRPr="00666B69" w:rsidRDefault="005365E9" w:rsidP="00075373">
            <w:pPr>
              <w:keepNext/>
              <w:spacing w:line="259" w:lineRule="auto"/>
              <w:rPr>
                <w:rFonts w:cs="Arial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929D" w14:textId="77777777" w:rsidR="005365E9" w:rsidRPr="00666B69" w:rsidRDefault="005365E9" w:rsidP="00075373">
            <w:pPr>
              <w:keepNext/>
              <w:tabs>
                <w:tab w:val="left" w:pos="305"/>
              </w:tabs>
              <w:spacing w:line="259" w:lineRule="auto"/>
              <w:ind w:left="305" w:hanging="305"/>
              <w:rPr>
                <w:rFonts w:cs="Arial"/>
                <w:b/>
                <w:bCs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6660" w14:textId="77777777" w:rsidR="005365E9" w:rsidRPr="00666B69" w:rsidRDefault="005365E9" w:rsidP="00075373">
            <w:pPr>
              <w:keepNext/>
              <w:tabs>
                <w:tab w:val="left" w:pos="299"/>
              </w:tabs>
              <w:spacing w:line="259" w:lineRule="auto"/>
              <w:ind w:left="329" w:hanging="329"/>
              <w:rPr>
                <w:rFonts w:cs="Arial"/>
                <w:b/>
                <w:bCs/>
              </w:rPr>
            </w:pPr>
          </w:p>
        </w:tc>
      </w:tr>
    </w:tbl>
    <w:p w14:paraId="3C080576" w14:textId="77777777" w:rsidR="005365E9" w:rsidRPr="00666B69" w:rsidRDefault="005365E9" w:rsidP="005365E9">
      <w:pPr>
        <w:spacing w:before="120" w:line="259" w:lineRule="auto"/>
        <w:rPr>
          <w:rFonts w:cs="Arial"/>
        </w:rPr>
      </w:pPr>
      <w:r w:rsidRPr="00666B69">
        <w:rPr>
          <w:rFonts w:cs="Arial"/>
        </w:rPr>
        <w:t>*Required for invasive carcinomas only</w:t>
      </w:r>
    </w:p>
    <w:p w14:paraId="088CFB5D" w14:textId="53098D6F" w:rsidR="004C6370" w:rsidRPr="005365E9" w:rsidRDefault="005365E9" w:rsidP="005365E9">
      <w:pPr>
        <w:spacing w:line="259" w:lineRule="auto"/>
      </w:pPr>
      <w:r w:rsidRPr="00077B16">
        <w:rPr>
          <w:rFonts w:cs="Arial"/>
        </w:rPr>
        <w:t xml:space="preserve"> </w:t>
      </w:r>
    </w:p>
    <w:p w14:paraId="2393E24C" w14:textId="77777777" w:rsidR="002806C7" w:rsidRPr="00077B16" w:rsidRDefault="002806C7">
      <w:pPr>
        <w:rPr>
          <w:rFonts w:cs="Arial"/>
        </w:rPr>
      </w:pPr>
      <w:r w:rsidRPr="00077B16">
        <w:rPr>
          <w:rFonts w:cs="Arial"/>
        </w:rPr>
        <w:br w:type="page"/>
      </w:r>
    </w:p>
    <w:tbl>
      <w:tblPr>
        <w:tblW w:w="9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0"/>
        <w:gridCol w:w="1297"/>
        <w:gridCol w:w="963"/>
        <w:gridCol w:w="1377"/>
        <w:gridCol w:w="1510"/>
        <w:gridCol w:w="1257"/>
        <w:gridCol w:w="1456"/>
      </w:tblGrid>
      <w:tr w:rsidR="00ED768E" w14:paraId="251384CF" w14:textId="77777777" w:rsidTr="007F6B95">
        <w:tc>
          <w:tcPr>
            <w:tcW w:w="9875" w:type="dxa"/>
            <w:gridSpan w:val="7"/>
          </w:tcPr>
          <w:p w14:paraId="1AEFAFB9" w14:textId="77777777" w:rsidR="00ED768E" w:rsidRPr="006B091F" w:rsidRDefault="00ED768E" w:rsidP="00075373">
            <w:pPr>
              <w:spacing w:before="120" w:line="259" w:lineRule="auto"/>
              <w:rPr>
                <w:rFonts w:cs="Arial"/>
                <w:b/>
                <w:bCs/>
              </w:rPr>
            </w:pPr>
            <w:r>
              <w:lastRenderedPageBreak/>
              <w:br w:type="page"/>
            </w:r>
            <w:r w:rsidRPr="006B091F">
              <w:rPr>
                <w:rFonts w:cs="Arial"/>
                <w:b/>
                <w:bCs/>
              </w:rPr>
              <w:t>Audit action plan</w:t>
            </w:r>
          </w:p>
          <w:p w14:paraId="78350526" w14:textId="77777777" w:rsidR="00ED768E" w:rsidRPr="006B091F" w:rsidRDefault="00ED768E" w:rsidP="00075373">
            <w:pPr>
              <w:spacing w:after="120" w:line="259" w:lineRule="auto"/>
              <w:rPr>
                <w:rFonts w:cs="Arial"/>
              </w:rPr>
            </w:pPr>
            <w:r w:rsidRPr="00E96CC0">
              <w:rPr>
                <w:rFonts w:cs="Arial"/>
              </w:rPr>
              <w:t>Audit of core biopsy diagnosis of breast lesions</w:t>
            </w:r>
          </w:p>
        </w:tc>
      </w:tr>
      <w:tr w:rsidR="00ED768E" w14:paraId="074B41B8" w14:textId="77777777" w:rsidTr="007F6B95">
        <w:tc>
          <w:tcPr>
            <w:tcW w:w="2300" w:type="dxa"/>
          </w:tcPr>
          <w:p w14:paraId="78DAB25E" w14:textId="77777777" w:rsidR="00ED768E" w:rsidRPr="007F6B95" w:rsidRDefault="00ED768E" w:rsidP="00075373">
            <w:pPr>
              <w:spacing w:line="259" w:lineRule="auto"/>
              <w:rPr>
                <w:rFonts w:cs="Arial"/>
                <w:b/>
                <w:bCs/>
              </w:rPr>
            </w:pPr>
            <w:r w:rsidRPr="007F6B95">
              <w:rPr>
                <w:rFonts w:cs="Arial"/>
                <w:b/>
                <w:bCs/>
              </w:rPr>
              <w:t>Audit recommendation</w:t>
            </w:r>
          </w:p>
        </w:tc>
        <w:tc>
          <w:tcPr>
            <w:tcW w:w="1248" w:type="dxa"/>
          </w:tcPr>
          <w:p w14:paraId="78F9B0B0" w14:textId="77777777" w:rsidR="00ED768E" w:rsidRPr="007F6B95" w:rsidRDefault="00ED768E" w:rsidP="00075373">
            <w:pPr>
              <w:spacing w:line="259" w:lineRule="auto"/>
              <w:rPr>
                <w:rFonts w:cs="Arial"/>
                <w:b/>
                <w:bCs/>
              </w:rPr>
            </w:pPr>
            <w:r w:rsidRPr="007F6B95">
              <w:rPr>
                <w:rFonts w:cs="Arial"/>
                <w:b/>
                <w:bCs/>
              </w:rPr>
              <w:t>Objective</w:t>
            </w:r>
          </w:p>
        </w:tc>
        <w:tc>
          <w:tcPr>
            <w:tcW w:w="929" w:type="dxa"/>
          </w:tcPr>
          <w:p w14:paraId="1DFC498C" w14:textId="77777777" w:rsidR="00ED768E" w:rsidRPr="007F6B95" w:rsidRDefault="00ED768E" w:rsidP="00075373">
            <w:pPr>
              <w:spacing w:line="259" w:lineRule="auto"/>
              <w:rPr>
                <w:rFonts w:cs="Arial"/>
                <w:b/>
                <w:bCs/>
              </w:rPr>
            </w:pPr>
            <w:r w:rsidRPr="007F6B95">
              <w:rPr>
                <w:rFonts w:cs="Arial"/>
                <w:b/>
                <w:bCs/>
              </w:rPr>
              <w:t>Action</w:t>
            </w:r>
          </w:p>
        </w:tc>
        <w:tc>
          <w:tcPr>
            <w:tcW w:w="1325" w:type="dxa"/>
          </w:tcPr>
          <w:p w14:paraId="729E5234" w14:textId="77777777" w:rsidR="00ED768E" w:rsidRPr="007F6B95" w:rsidRDefault="00ED768E" w:rsidP="00075373">
            <w:pPr>
              <w:spacing w:line="259" w:lineRule="auto"/>
              <w:rPr>
                <w:rFonts w:cs="Arial"/>
                <w:b/>
                <w:bCs/>
              </w:rPr>
            </w:pPr>
            <w:r w:rsidRPr="007F6B95">
              <w:rPr>
                <w:rFonts w:cs="Arial"/>
                <w:b/>
                <w:bCs/>
              </w:rPr>
              <w:t>Timescale</w:t>
            </w:r>
          </w:p>
        </w:tc>
        <w:tc>
          <w:tcPr>
            <w:tcW w:w="1452" w:type="dxa"/>
          </w:tcPr>
          <w:p w14:paraId="3EC486A2" w14:textId="77777777" w:rsidR="00ED768E" w:rsidRPr="007F6B95" w:rsidRDefault="00ED768E" w:rsidP="00075373">
            <w:pPr>
              <w:spacing w:line="259" w:lineRule="auto"/>
              <w:rPr>
                <w:rFonts w:cs="Arial"/>
                <w:b/>
                <w:bCs/>
              </w:rPr>
            </w:pPr>
            <w:r w:rsidRPr="007F6B95">
              <w:rPr>
                <w:rFonts w:cs="Arial"/>
                <w:b/>
                <w:bCs/>
              </w:rPr>
              <w:t>Barriers and constraints</w:t>
            </w:r>
          </w:p>
        </w:tc>
        <w:tc>
          <w:tcPr>
            <w:tcW w:w="1210" w:type="dxa"/>
          </w:tcPr>
          <w:p w14:paraId="146DC481" w14:textId="77777777" w:rsidR="00ED768E" w:rsidRPr="007F6B95" w:rsidRDefault="00ED768E" w:rsidP="00075373">
            <w:pPr>
              <w:spacing w:line="259" w:lineRule="auto"/>
              <w:rPr>
                <w:rFonts w:cs="Arial"/>
                <w:b/>
                <w:bCs/>
              </w:rPr>
            </w:pPr>
            <w:r w:rsidRPr="007F6B95">
              <w:rPr>
                <w:rFonts w:cs="Arial"/>
                <w:b/>
                <w:bCs/>
              </w:rPr>
              <w:t>Outcome</w:t>
            </w:r>
          </w:p>
        </w:tc>
        <w:tc>
          <w:tcPr>
            <w:tcW w:w="1400" w:type="dxa"/>
          </w:tcPr>
          <w:p w14:paraId="52183F8F" w14:textId="77777777" w:rsidR="00ED768E" w:rsidRPr="007F6B95" w:rsidRDefault="00ED768E" w:rsidP="00075373">
            <w:pPr>
              <w:spacing w:line="259" w:lineRule="auto"/>
              <w:rPr>
                <w:rFonts w:cs="Arial"/>
                <w:b/>
                <w:bCs/>
              </w:rPr>
            </w:pPr>
            <w:r w:rsidRPr="007F6B95">
              <w:rPr>
                <w:rFonts w:cs="Arial"/>
                <w:b/>
                <w:bCs/>
              </w:rPr>
              <w:t>Monitoring</w:t>
            </w:r>
          </w:p>
        </w:tc>
      </w:tr>
      <w:tr w:rsidR="00ED768E" w14:paraId="2F167DDC" w14:textId="77777777" w:rsidTr="007F6B95">
        <w:tc>
          <w:tcPr>
            <w:tcW w:w="2300" w:type="dxa"/>
          </w:tcPr>
          <w:p w14:paraId="6D24F17A" w14:textId="77777777" w:rsidR="00ED768E" w:rsidRDefault="00ED768E" w:rsidP="00075373">
            <w:pPr>
              <w:spacing w:line="259" w:lineRule="auto"/>
              <w:rPr>
                <w:rFonts w:cs="Arial"/>
                <w:bCs/>
              </w:rPr>
            </w:pPr>
          </w:p>
          <w:p w14:paraId="3D50DA05" w14:textId="77777777" w:rsidR="00ED768E" w:rsidRDefault="00ED768E" w:rsidP="00075373">
            <w:pPr>
              <w:spacing w:line="259" w:lineRule="auto"/>
              <w:rPr>
                <w:rFonts w:cs="Arial"/>
                <w:bCs/>
              </w:rPr>
            </w:pPr>
          </w:p>
          <w:p w14:paraId="61C8BFAA" w14:textId="77777777" w:rsidR="00ED768E" w:rsidRDefault="00ED768E" w:rsidP="00075373">
            <w:pPr>
              <w:spacing w:line="259" w:lineRule="auto"/>
              <w:rPr>
                <w:rFonts w:cs="Arial"/>
                <w:bCs/>
              </w:rPr>
            </w:pPr>
          </w:p>
        </w:tc>
        <w:tc>
          <w:tcPr>
            <w:tcW w:w="1248" w:type="dxa"/>
          </w:tcPr>
          <w:p w14:paraId="6D6DD265" w14:textId="77777777" w:rsidR="00ED768E" w:rsidRDefault="00ED768E" w:rsidP="00075373">
            <w:pPr>
              <w:spacing w:line="259" w:lineRule="auto"/>
              <w:rPr>
                <w:rFonts w:cs="Arial"/>
                <w:bCs/>
              </w:rPr>
            </w:pPr>
          </w:p>
        </w:tc>
        <w:tc>
          <w:tcPr>
            <w:tcW w:w="929" w:type="dxa"/>
          </w:tcPr>
          <w:p w14:paraId="292D4D47" w14:textId="77777777" w:rsidR="00ED768E" w:rsidRDefault="00ED768E" w:rsidP="00075373">
            <w:pPr>
              <w:spacing w:line="259" w:lineRule="auto"/>
              <w:rPr>
                <w:rFonts w:cs="Arial"/>
                <w:bCs/>
              </w:rPr>
            </w:pPr>
          </w:p>
        </w:tc>
        <w:tc>
          <w:tcPr>
            <w:tcW w:w="1325" w:type="dxa"/>
          </w:tcPr>
          <w:p w14:paraId="49FA5583" w14:textId="77777777" w:rsidR="00ED768E" w:rsidRDefault="00ED768E" w:rsidP="00075373">
            <w:pPr>
              <w:spacing w:line="259" w:lineRule="auto"/>
              <w:rPr>
                <w:rFonts w:cs="Arial"/>
                <w:bCs/>
              </w:rPr>
            </w:pPr>
          </w:p>
        </w:tc>
        <w:tc>
          <w:tcPr>
            <w:tcW w:w="1452" w:type="dxa"/>
          </w:tcPr>
          <w:p w14:paraId="23AF6FB0" w14:textId="77777777" w:rsidR="00ED768E" w:rsidRDefault="00ED768E" w:rsidP="00075373">
            <w:pPr>
              <w:spacing w:line="259" w:lineRule="auto"/>
              <w:rPr>
                <w:rFonts w:cs="Arial"/>
                <w:bCs/>
              </w:rPr>
            </w:pPr>
          </w:p>
        </w:tc>
        <w:tc>
          <w:tcPr>
            <w:tcW w:w="1210" w:type="dxa"/>
          </w:tcPr>
          <w:p w14:paraId="1C5C7866" w14:textId="77777777" w:rsidR="00ED768E" w:rsidRDefault="00ED768E" w:rsidP="00075373">
            <w:pPr>
              <w:spacing w:line="259" w:lineRule="auto"/>
              <w:rPr>
                <w:rFonts w:cs="Arial"/>
                <w:bCs/>
              </w:rPr>
            </w:pPr>
          </w:p>
        </w:tc>
        <w:tc>
          <w:tcPr>
            <w:tcW w:w="1400" w:type="dxa"/>
          </w:tcPr>
          <w:p w14:paraId="2283A325" w14:textId="77777777" w:rsidR="00ED768E" w:rsidRDefault="00ED768E" w:rsidP="00075373">
            <w:pPr>
              <w:spacing w:line="259" w:lineRule="auto"/>
              <w:rPr>
                <w:rFonts w:cs="Arial"/>
                <w:bCs/>
              </w:rPr>
            </w:pPr>
          </w:p>
        </w:tc>
      </w:tr>
      <w:tr w:rsidR="00ED768E" w14:paraId="3E050C2C" w14:textId="77777777" w:rsidTr="007F6B95">
        <w:tc>
          <w:tcPr>
            <w:tcW w:w="2300" w:type="dxa"/>
          </w:tcPr>
          <w:p w14:paraId="0CE73C56" w14:textId="77777777" w:rsidR="00ED768E" w:rsidRDefault="00ED768E" w:rsidP="00075373">
            <w:pPr>
              <w:spacing w:line="259" w:lineRule="auto"/>
              <w:rPr>
                <w:rFonts w:cs="Arial"/>
                <w:bCs/>
              </w:rPr>
            </w:pPr>
          </w:p>
          <w:p w14:paraId="1E0279CC" w14:textId="77777777" w:rsidR="00ED768E" w:rsidRDefault="00ED768E" w:rsidP="00075373">
            <w:pPr>
              <w:spacing w:line="259" w:lineRule="auto"/>
              <w:rPr>
                <w:rFonts w:cs="Arial"/>
                <w:bCs/>
              </w:rPr>
            </w:pPr>
          </w:p>
          <w:p w14:paraId="600756AE" w14:textId="77777777" w:rsidR="00ED768E" w:rsidRDefault="00ED768E" w:rsidP="00075373">
            <w:pPr>
              <w:spacing w:line="259" w:lineRule="auto"/>
              <w:rPr>
                <w:rFonts w:cs="Arial"/>
                <w:bCs/>
              </w:rPr>
            </w:pPr>
          </w:p>
        </w:tc>
        <w:tc>
          <w:tcPr>
            <w:tcW w:w="1248" w:type="dxa"/>
          </w:tcPr>
          <w:p w14:paraId="14954DAB" w14:textId="77777777" w:rsidR="00ED768E" w:rsidRDefault="00ED768E" w:rsidP="00075373">
            <w:pPr>
              <w:spacing w:line="259" w:lineRule="auto"/>
              <w:rPr>
                <w:rFonts w:cs="Arial"/>
                <w:bCs/>
              </w:rPr>
            </w:pPr>
          </w:p>
        </w:tc>
        <w:tc>
          <w:tcPr>
            <w:tcW w:w="929" w:type="dxa"/>
          </w:tcPr>
          <w:p w14:paraId="3ED167A5" w14:textId="77777777" w:rsidR="00ED768E" w:rsidRDefault="00ED768E" w:rsidP="00075373">
            <w:pPr>
              <w:spacing w:line="259" w:lineRule="auto"/>
              <w:rPr>
                <w:rFonts w:cs="Arial"/>
                <w:bCs/>
              </w:rPr>
            </w:pPr>
          </w:p>
        </w:tc>
        <w:tc>
          <w:tcPr>
            <w:tcW w:w="1325" w:type="dxa"/>
          </w:tcPr>
          <w:p w14:paraId="02820C92" w14:textId="77777777" w:rsidR="00ED768E" w:rsidRDefault="00ED768E" w:rsidP="00075373">
            <w:pPr>
              <w:spacing w:line="259" w:lineRule="auto"/>
              <w:rPr>
                <w:rFonts w:cs="Arial"/>
                <w:bCs/>
              </w:rPr>
            </w:pPr>
          </w:p>
        </w:tc>
        <w:tc>
          <w:tcPr>
            <w:tcW w:w="1452" w:type="dxa"/>
          </w:tcPr>
          <w:p w14:paraId="5228F888" w14:textId="77777777" w:rsidR="00ED768E" w:rsidRDefault="00ED768E" w:rsidP="00075373">
            <w:pPr>
              <w:spacing w:line="259" w:lineRule="auto"/>
              <w:rPr>
                <w:rFonts w:cs="Arial"/>
                <w:bCs/>
              </w:rPr>
            </w:pPr>
          </w:p>
        </w:tc>
        <w:tc>
          <w:tcPr>
            <w:tcW w:w="1210" w:type="dxa"/>
          </w:tcPr>
          <w:p w14:paraId="08D35BCB" w14:textId="77777777" w:rsidR="00ED768E" w:rsidRDefault="00ED768E" w:rsidP="00075373">
            <w:pPr>
              <w:spacing w:line="259" w:lineRule="auto"/>
              <w:rPr>
                <w:rFonts w:cs="Arial"/>
                <w:bCs/>
              </w:rPr>
            </w:pPr>
          </w:p>
        </w:tc>
        <w:tc>
          <w:tcPr>
            <w:tcW w:w="1400" w:type="dxa"/>
          </w:tcPr>
          <w:p w14:paraId="2F7531D2" w14:textId="77777777" w:rsidR="00ED768E" w:rsidRDefault="00ED768E" w:rsidP="00075373">
            <w:pPr>
              <w:spacing w:line="259" w:lineRule="auto"/>
              <w:rPr>
                <w:rFonts w:cs="Arial"/>
                <w:bCs/>
              </w:rPr>
            </w:pPr>
          </w:p>
        </w:tc>
      </w:tr>
      <w:tr w:rsidR="00ED768E" w14:paraId="0EEEF1A2" w14:textId="77777777" w:rsidTr="007F6B95">
        <w:tc>
          <w:tcPr>
            <w:tcW w:w="2300" w:type="dxa"/>
          </w:tcPr>
          <w:p w14:paraId="62B0C761" w14:textId="77777777" w:rsidR="00ED768E" w:rsidRDefault="00ED768E" w:rsidP="00075373">
            <w:pPr>
              <w:spacing w:line="259" w:lineRule="auto"/>
              <w:rPr>
                <w:rFonts w:cs="Arial"/>
                <w:bCs/>
              </w:rPr>
            </w:pPr>
          </w:p>
          <w:p w14:paraId="32DDB473" w14:textId="77777777" w:rsidR="00ED768E" w:rsidRDefault="00ED768E" w:rsidP="00075373">
            <w:pPr>
              <w:spacing w:line="259" w:lineRule="auto"/>
              <w:rPr>
                <w:rFonts w:cs="Arial"/>
                <w:bCs/>
              </w:rPr>
            </w:pPr>
          </w:p>
          <w:p w14:paraId="7E605BF1" w14:textId="77777777" w:rsidR="00ED768E" w:rsidRDefault="00ED768E" w:rsidP="00075373">
            <w:pPr>
              <w:spacing w:line="259" w:lineRule="auto"/>
              <w:rPr>
                <w:rFonts w:cs="Arial"/>
                <w:bCs/>
              </w:rPr>
            </w:pPr>
          </w:p>
        </w:tc>
        <w:tc>
          <w:tcPr>
            <w:tcW w:w="1248" w:type="dxa"/>
          </w:tcPr>
          <w:p w14:paraId="51B42748" w14:textId="77777777" w:rsidR="00ED768E" w:rsidRDefault="00ED768E" w:rsidP="00075373">
            <w:pPr>
              <w:spacing w:line="259" w:lineRule="auto"/>
              <w:rPr>
                <w:rFonts w:cs="Arial"/>
                <w:bCs/>
              </w:rPr>
            </w:pPr>
          </w:p>
        </w:tc>
        <w:tc>
          <w:tcPr>
            <w:tcW w:w="929" w:type="dxa"/>
          </w:tcPr>
          <w:p w14:paraId="0753E361" w14:textId="77777777" w:rsidR="00ED768E" w:rsidRDefault="00ED768E" w:rsidP="00075373">
            <w:pPr>
              <w:spacing w:line="259" w:lineRule="auto"/>
              <w:rPr>
                <w:rFonts w:cs="Arial"/>
                <w:bCs/>
              </w:rPr>
            </w:pPr>
          </w:p>
        </w:tc>
        <w:tc>
          <w:tcPr>
            <w:tcW w:w="1325" w:type="dxa"/>
          </w:tcPr>
          <w:p w14:paraId="3846BB22" w14:textId="77777777" w:rsidR="00ED768E" w:rsidRDefault="00ED768E" w:rsidP="00075373">
            <w:pPr>
              <w:spacing w:line="259" w:lineRule="auto"/>
              <w:rPr>
                <w:rFonts w:cs="Arial"/>
                <w:bCs/>
              </w:rPr>
            </w:pPr>
          </w:p>
        </w:tc>
        <w:tc>
          <w:tcPr>
            <w:tcW w:w="1452" w:type="dxa"/>
          </w:tcPr>
          <w:p w14:paraId="0C85D85A" w14:textId="77777777" w:rsidR="00ED768E" w:rsidRDefault="00ED768E" w:rsidP="00075373">
            <w:pPr>
              <w:spacing w:line="259" w:lineRule="auto"/>
              <w:rPr>
                <w:rFonts w:cs="Arial"/>
                <w:bCs/>
              </w:rPr>
            </w:pPr>
          </w:p>
        </w:tc>
        <w:tc>
          <w:tcPr>
            <w:tcW w:w="1210" w:type="dxa"/>
          </w:tcPr>
          <w:p w14:paraId="05C9B5BD" w14:textId="77777777" w:rsidR="00ED768E" w:rsidRDefault="00ED768E" w:rsidP="00075373">
            <w:pPr>
              <w:spacing w:line="259" w:lineRule="auto"/>
              <w:rPr>
                <w:rFonts w:cs="Arial"/>
                <w:bCs/>
              </w:rPr>
            </w:pPr>
          </w:p>
        </w:tc>
        <w:tc>
          <w:tcPr>
            <w:tcW w:w="1400" w:type="dxa"/>
          </w:tcPr>
          <w:p w14:paraId="264DBA40" w14:textId="77777777" w:rsidR="00ED768E" w:rsidRDefault="00ED768E" w:rsidP="00075373">
            <w:pPr>
              <w:spacing w:line="259" w:lineRule="auto"/>
              <w:rPr>
                <w:rFonts w:cs="Arial"/>
                <w:bCs/>
              </w:rPr>
            </w:pPr>
          </w:p>
        </w:tc>
      </w:tr>
      <w:tr w:rsidR="00ED768E" w14:paraId="0652E7A8" w14:textId="77777777" w:rsidTr="007F6B95">
        <w:tc>
          <w:tcPr>
            <w:tcW w:w="2300" w:type="dxa"/>
          </w:tcPr>
          <w:p w14:paraId="7FB89928" w14:textId="77777777" w:rsidR="00ED768E" w:rsidRDefault="00ED768E" w:rsidP="00075373">
            <w:pPr>
              <w:spacing w:line="259" w:lineRule="auto"/>
              <w:rPr>
                <w:rFonts w:cs="Arial"/>
                <w:bCs/>
              </w:rPr>
            </w:pPr>
          </w:p>
          <w:p w14:paraId="67D89468" w14:textId="77777777" w:rsidR="00ED768E" w:rsidRDefault="00ED768E" w:rsidP="00075373">
            <w:pPr>
              <w:spacing w:line="259" w:lineRule="auto"/>
              <w:rPr>
                <w:rFonts w:cs="Arial"/>
                <w:bCs/>
              </w:rPr>
            </w:pPr>
          </w:p>
          <w:p w14:paraId="7AC243CD" w14:textId="77777777" w:rsidR="00ED768E" w:rsidRDefault="00ED768E" w:rsidP="00075373">
            <w:pPr>
              <w:spacing w:line="259" w:lineRule="auto"/>
              <w:rPr>
                <w:rFonts w:cs="Arial"/>
                <w:bCs/>
              </w:rPr>
            </w:pPr>
          </w:p>
        </w:tc>
        <w:tc>
          <w:tcPr>
            <w:tcW w:w="1248" w:type="dxa"/>
          </w:tcPr>
          <w:p w14:paraId="09B01081" w14:textId="77777777" w:rsidR="00ED768E" w:rsidRDefault="00ED768E" w:rsidP="00075373">
            <w:pPr>
              <w:spacing w:line="259" w:lineRule="auto"/>
              <w:rPr>
                <w:rFonts w:cs="Arial"/>
                <w:bCs/>
              </w:rPr>
            </w:pPr>
          </w:p>
        </w:tc>
        <w:tc>
          <w:tcPr>
            <w:tcW w:w="929" w:type="dxa"/>
          </w:tcPr>
          <w:p w14:paraId="4275D03F" w14:textId="77777777" w:rsidR="00ED768E" w:rsidRDefault="00ED768E" w:rsidP="00075373">
            <w:pPr>
              <w:spacing w:line="259" w:lineRule="auto"/>
              <w:rPr>
                <w:rFonts w:cs="Arial"/>
                <w:bCs/>
              </w:rPr>
            </w:pPr>
          </w:p>
        </w:tc>
        <w:tc>
          <w:tcPr>
            <w:tcW w:w="1325" w:type="dxa"/>
          </w:tcPr>
          <w:p w14:paraId="3CC2E13F" w14:textId="77777777" w:rsidR="00ED768E" w:rsidRDefault="00ED768E" w:rsidP="00075373">
            <w:pPr>
              <w:spacing w:line="259" w:lineRule="auto"/>
              <w:rPr>
                <w:rFonts w:cs="Arial"/>
                <w:bCs/>
              </w:rPr>
            </w:pPr>
          </w:p>
        </w:tc>
        <w:tc>
          <w:tcPr>
            <w:tcW w:w="1452" w:type="dxa"/>
          </w:tcPr>
          <w:p w14:paraId="1B47F7FE" w14:textId="77777777" w:rsidR="00ED768E" w:rsidRDefault="00ED768E" w:rsidP="00075373">
            <w:pPr>
              <w:spacing w:line="259" w:lineRule="auto"/>
              <w:rPr>
                <w:rFonts w:cs="Arial"/>
                <w:bCs/>
              </w:rPr>
            </w:pPr>
          </w:p>
        </w:tc>
        <w:tc>
          <w:tcPr>
            <w:tcW w:w="1210" w:type="dxa"/>
          </w:tcPr>
          <w:p w14:paraId="33019767" w14:textId="77777777" w:rsidR="00ED768E" w:rsidRDefault="00ED768E" w:rsidP="00075373">
            <w:pPr>
              <w:spacing w:line="259" w:lineRule="auto"/>
              <w:rPr>
                <w:rFonts w:cs="Arial"/>
                <w:bCs/>
              </w:rPr>
            </w:pPr>
          </w:p>
        </w:tc>
        <w:tc>
          <w:tcPr>
            <w:tcW w:w="1400" w:type="dxa"/>
          </w:tcPr>
          <w:p w14:paraId="5F1A12DF" w14:textId="77777777" w:rsidR="00ED768E" w:rsidRDefault="00ED768E" w:rsidP="00075373">
            <w:pPr>
              <w:spacing w:line="259" w:lineRule="auto"/>
              <w:rPr>
                <w:rFonts w:cs="Arial"/>
                <w:bCs/>
              </w:rPr>
            </w:pPr>
          </w:p>
        </w:tc>
      </w:tr>
      <w:tr w:rsidR="00ED768E" w14:paraId="65C72548" w14:textId="77777777" w:rsidTr="007F6B95">
        <w:tc>
          <w:tcPr>
            <w:tcW w:w="2300" w:type="dxa"/>
          </w:tcPr>
          <w:p w14:paraId="358DC810" w14:textId="77777777" w:rsidR="00ED768E" w:rsidRDefault="00ED768E" w:rsidP="00075373">
            <w:pPr>
              <w:spacing w:line="259" w:lineRule="auto"/>
              <w:rPr>
                <w:rFonts w:cs="Arial"/>
                <w:bCs/>
              </w:rPr>
            </w:pPr>
          </w:p>
          <w:p w14:paraId="1B40D1DA" w14:textId="77777777" w:rsidR="00ED768E" w:rsidRDefault="00ED768E" w:rsidP="00075373">
            <w:pPr>
              <w:spacing w:line="259" w:lineRule="auto"/>
              <w:rPr>
                <w:rFonts w:cs="Arial"/>
                <w:bCs/>
              </w:rPr>
            </w:pPr>
          </w:p>
          <w:p w14:paraId="20BF48FA" w14:textId="77777777" w:rsidR="00ED768E" w:rsidRDefault="00ED768E" w:rsidP="00075373">
            <w:pPr>
              <w:spacing w:line="259" w:lineRule="auto"/>
              <w:rPr>
                <w:rFonts w:cs="Arial"/>
                <w:bCs/>
              </w:rPr>
            </w:pPr>
          </w:p>
        </w:tc>
        <w:tc>
          <w:tcPr>
            <w:tcW w:w="1248" w:type="dxa"/>
          </w:tcPr>
          <w:p w14:paraId="655F5BCF" w14:textId="77777777" w:rsidR="00ED768E" w:rsidRDefault="00ED768E" w:rsidP="00075373">
            <w:pPr>
              <w:spacing w:line="259" w:lineRule="auto"/>
              <w:rPr>
                <w:rFonts w:cs="Arial"/>
                <w:bCs/>
              </w:rPr>
            </w:pPr>
          </w:p>
        </w:tc>
        <w:tc>
          <w:tcPr>
            <w:tcW w:w="929" w:type="dxa"/>
          </w:tcPr>
          <w:p w14:paraId="16520EDC" w14:textId="77777777" w:rsidR="00ED768E" w:rsidRDefault="00ED768E" w:rsidP="00075373">
            <w:pPr>
              <w:spacing w:line="259" w:lineRule="auto"/>
              <w:rPr>
                <w:rFonts w:cs="Arial"/>
                <w:bCs/>
              </w:rPr>
            </w:pPr>
          </w:p>
        </w:tc>
        <w:tc>
          <w:tcPr>
            <w:tcW w:w="1325" w:type="dxa"/>
          </w:tcPr>
          <w:p w14:paraId="6510CEA8" w14:textId="77777777" w:rsidR="00ED768E" w:rsidRDefault="00ED768E" w:rsidP="00075373">
            <w:pPr>
              <w:spacing w:line="259" w:lineRule="auto"/>
              <w:rPr>
                <w:rFonts w:cs="Arial"/>
                <w:bCs/>
              </w:rPr>
            </w:pPr>
          </w:p>
        </w:tc>
        <w:tc>
          <w:tcPr>
            <w:tcW w:w="1452" w:type="dxa"/>
          </w:tcPr>
          <w:p w14:paraId="50D500D6" w14:textId="77777777" w:rsidR="00ED768E" w:rsidRDefault="00ED768E" w:rsidP="00075373">
            <w:pPr>
              <w:spacing w:line="259" w:lineRule="auto"/>
              <w:rPr>
                <w:rFonts w:cs="Arial"/>
                <w:bCs/>
              </w:rPr>
            </w:pPr>
          </w:p>
        </w:tc>
        <w:tc>
          <w:tcPr>
            <w:tcW w:w="1210" w:type="dxa"/>
          </w:tcPr>
          <w:p w14:paraId="168DEA9C" w14:textId="77777777" w:rsidR="00ED768E" w:rsidRDefault="00ED768E" w:rsidP="00075373">
            <w:pPr>
              <w:spacing w:line="259" w:lineRule="auto"/>
              <w:rPr>
                <w:rFonts w:cs="Arial"/>
                <w:bCs/>
              </w:rPr>
            </w:pPr>
          </w:p>
        </w:tc>
        <w:tc>
          <w:tcPr>
            <w:tcW w:w="1400" w:type="dxa"/>
          </w:tcPr>
          <w:p w14:paraId="5D6E267B" w14:textId="77777777" w:rsidR="00ED768E" w:rsidRDefault="00ED768E" w:rsidP="00075373">
            <w:pPr>
              <w:spacing w:line="259" w:lineRule="auto"/>
              <w:rPr>
                <w:rFonts w:cs="Arial"/>
                <w:bCs/>
              </w:rPr>
            </w:pPr>
          </w:p>
        </w:tc>
      </w:tr>
      <w:tr w:rsidR="00ED768E" w14:paraId="3C627449" w14:textId="77777777" w:rsidTr="007F6B95">
        <w:tc>
          <w:tcPr>
            <w:tcW w:w="2300" w:type="dxa"/>
          </w:tcPr>
          <w:p w14:paraId="23EE2AE0" w14:textId="77777777" w:rsidR="00ED768E" w:rsidRDefault="00ED768E" w:rsidP="00075373">
            <w:pPr>
              <w:spacing w:line="259" w:lineRule="auto"/>
              <w:rPr>
                <w:rFonts w:cs="Arial"/>
                <w:bCs/>
              </w:rPr>
            </w:pPr>
          </w:p>
          <w:p w14:paraId="02EFA68D" w14:textId="77777777" w:rsidR="00ED768E" w:rsidRDefault="00ED768E" w:rsidP="00075373">
            <w:pPr>
              <w:spacing w:line="259" w:lineRule="auto"/>
              <w:rPr>
                <w:rFonts w:cs="Arial"/>
                <w:bCs/>
              </w:rPr>
            </w:pPr>
          </w:p>
          <w:p w14:paraId="3ED5142A" w14:textId="77777777" w:rsidR="00ED768E" w:rsidRDefault="00ED768E" w:rsidP="00075373">
            <w:pPr>
              <w:spacing w:line="259" w:lineRule="auto"/>
              <w:rPr>
                <w:rFonts w:cs="Arial"/>
                <w:bCs/>
              </w:rPr>
            </w:pPr>
          </w:p>
        </w:tc>
        <w:tc>
          <w:tcPr>
            <w:tcW w:w="1248" w:type="dxa"/>
          </w:tcPr>
          <w:p w14:paraId="0F7357CB" w14:textId="77777777" w:rsidR="00ED768E" w:rsidRDefault="00ED768E" w:rsidP="00075373">
            <w:pPr>
              <w:spacing w:line="259" w:lineRule="auto"/>
              <w:rPr>
                <w:rFonts w:cs="Arial"/>
                <w:bCs/>
              </w:rPr>
            </w:pPr>
          </w:p>
        </w:tc>
        <w:tc>
          <w:tcPr>
            <w:tcW w:w="929" w:type="dxa"/>
          </w:tcPr>
          <w:p w14:paraId="56FBCAA1" w14:textId="77777777" w:rsidR="00ED768E" w:rsidRDefault="00ED768E" w:rsidP="00075373">
            <w:pPr>
              <w:spacing w:line="259" w:lineRule="auto"/>
              <w:rPr>
                <w:rFonts w:cs="Arial"/>
                <w:bCs/>
              </w:rPr>
            </w:pPr>
          </w:p>
        </w:tc>
        <w:tc>
          <w:tcPr>
            <w:tcW w:w="1325" w:type="dxa"/>
          </w:tcPr>
          <w:p w14:paraId="1499720F" w14:textId="77777777" w:rsidR="00ED768E" w:rsidRDefault="00ED768E" w:rsidP="00075373">
            <w:pPr>
              <w:spacing w:line="259" w:lineRule="auto"/>
              <w:rPr>
                <w:rFonts w:cs="Arial"/>
                <w:bCs/>
              </w:rPr>
            </w:pPr>
          </w:p>
        </w:tc>
        <w:tc>
          <w:tcPr>
            <w:tcW w:w="1452" w:type="dxa"/>
          </w:tcPr>
          <w:p w14:paraId="5DB96EAE" w14:textId="77777777" w:rsidR="00ED768E" w:rsidRDefault="00ED768E" w:rsidP="00075373">
            <w:pPr>
              <w:spacing w:line="259" w:lineRule="auto"/>
              <w:rPr>
                <w:rFonts w:cs="Arial"/>
                <w:bCs/>
              </w:rPr>
            </w:pPr>
          </w:p>
        </w:tc>
        <w:tc>
          <w:tcPr>
            <w:tcW w:w="1210" w:type="dxa"/>
          </w:tcPr>
          <w:p w14:paraId="2DD8031F" w14:textId="77777777" w:rsidR="00ED768E" w:rsidRDefault="00ED768E" w:rsidP="00075373">
            <w:pPr>
              <w:spacing w:line="259" w:lineRule="auto"/>
              <w:rPr>
                <w:rFonts w:cs="Arial"/>
                <w:bCs/>
              </w:rPr>
            </w:pPr>
          </w:p>
        </w:tc>
        <w:tc>
          <w:tcPr>
            <w:tcW w:w="1400" w:type="dxa"/>
          </w:tcPr>
          <w:p w14:paraId="52FC840B" w14:textId="77777777" w:rsidR="00ED768E" w:rsidRDefault="00ED768E" w:rsidP="00075373">
            <w:pPr>
              <w:spacing w:line="259" w:lineRule="auto"/>
              <w:rPr>
                <w:rFonts w:cs="Arial"/>
                <w:bCs/>
              </w:rPr>
            </w:pPr>
          </w:p>
        </w:tc>
      </w:tr>
      <w:tr w:rsidR="00ED768E" w14:paraId="413D05A6" w14:textId="77777777" w:rsidTr="007F6B95">
        <w:tc>
          <w:tcPr>
            <w:tcW w:w="2300" w:type="dxa"/>
          </w:tcPr>
          <w:p w14:paraId="2813E9A4" w14:textId="77777777" w:rsidR="00ED768E" w:rsidRDefault="00ED768E" w:rsidP="00075373">
            <w:pPr>
              <w:spacing w:line="259" w:lineRule="auto"/>
              <w:rPr>
                <w:rFonts w:cs="Arial"/>
                <w:bCs/>
              </w:rPr>
            </w:pPr>
          </w:p>
          <w:p w14:paraId="1EF6F93E" w14:textId="77777777" w:rsidR="00ED768E" w:rsidRDefault="00ED768E" w:rsidP="00075373">
            <w:pPr>
              <w:spacing w:line="259" w:lineRule="auto"/>
              <w:rPr>
                <w:rFonts w:cs="Arial"/>
                <w:bCs/>
              </w:rPr>
            </w:pPr>
          </w:p>
          <w:p w14:paraId="03C49000" w14:textId="77777777" w:rsidR="00ED768E" w:rsidRDefault="00ED768E" w:rsidP="00075373">
            <w:pPr>
              <w:spacing w:line="259" w:lineRule="auto"/>
              <w:rPr>
                <w:rFonts w:cs="Arial"/>
                <w:bCs/>
              </w:rPr>
            </w:pPr>
          </w:p>
        </w:tc>
        <w:tc>
          <w:tcPr>
            <w:tcW w:w="1248" w:type="dxa"/>
          </w:tcPr>
          <w:p w14:paraId="26D506A0" w14:textId="77777777" w:rsidR="00ED768E" w:rsidRDefault="00ED768E" w:rsidP="00075373">
            <w:pPr>
              <w:spacing w:line="259" w:lineRule="auto"/>
              <w:rPr>
                <w:rFonts w:cs="Arial"/>
                <w:bCs/>
              </w:rPr>
            </w:pPr>
          </w:p>
        </w:tc>
        <w:tc>
          <w:tcPr>
            <w:tcW w:w="929" w:type="dxa"/>
          </w:tcPr>
          <w:p w14:paraId="556BEB8F" w14:textId="77777777" w:rsidR="00ED768E" w:rsidRDefault="00ED768E" w:rsidP="00075373">
            <w:pPr>
              <w:spacing w:line="259" w:lineRule="auto"/>
              <w:rPr>
                <w:rFonts w:cs="Arial"/>
                <w:bCs/>
              </w:rPr>
            </w:pPr>
          </w:p>
        </w:tc>
        <w:tc>
          <w:tcPr>
            <w:tcW w:w="1325" w:type="dxa"/>
          </w:tcPr>
          <w:p w14:paraId="2838B913" w14:textId="77777777" w:rsidR="00ED768E" w:rsidRDefault="00ED768E" w:rsidP="00075373">
            <w:pPr>
              <w:spacing w:line="259" w:lineRule="auto"/>
              <w:rPr>
                <w:rFonts w:cs="Arial"/>
                <w:bCs/>
              </w:rPr>
            </w:pPr>
          </w:p>
        </w:tc>
        <w:tc>
          <w:tcPr>
            <w:tcW w:w="1452" w:type="dxa"/>
          </w:tcPr>
          <w:p w14:paraId="2320C580" w14:textId="77777777" w:rsidR="00ED768E" w:rsidRDefault="00ED768E" w:rsidP="00075373">
            <w:pPr>
              <w:spacing w:line="259" w:lineRule="auto"/>
              <w:rPr>
                <w:rFonts w:cs="Arial"/>
                <w:bCs/>
              </w:rPr>
            </w:pPr>
          </w:p>
        </w:tc>
        <w:tc>
          <w:tcPr>
            <w:tcW w:w="1210" w:type="dxa"/>
          </w:tcPr>
          <w:p w14:paraId="3B4590CC" w14:textId="77777777" w:rsidR="00ED768E" w:rsidRDefault="00ED768E" w:rsidP="00075373">
            <w:pPr>
              <w:spacing w:line="259" w:lineRule="auto"/>
              <w:rPr>
                <w:rFonts w:cs="Arial"/>
                <w:bCs/>
              </w:rPr>
            </w:pPr>
          </w:p>
        </w:tc>
        <w:tc>
          <w:tcPr>
            <w:tcW w:w="1400" w:type="dxa"/>
          </w:tcPr>
          <w:p w14:paraId="76D0BF04" w14:textId="77777777" w:rsidR="00ED768E" w:rsidRDefault="00ED768E" w:rsidP="00075373">
            <w:pPr>
              <w:spacing w:line="259" w:lineRule="auto"/>
              <w:rPr>
                <w:rFonts w:cs="Arial"/>
                <w:bCs/>
              </w:rPr>
            </w:pPr>
          </w:p>
        </w:tc>
      </w:tr>
      <w:tr w:rsidR="00ED768E" w14:paraId="2227E8F5" w14:textId="77777777" w:rsidTr="007F6B95">
        <w:tc>
          <w:tcPr>
            <w:tcW w:w="2300" w:type="dxa"/>
          </w:tcPr>
          <w:p w14:paraId="5D0E7B42" w14:textId="77777777" w:rsidR="00ED768E" w:rsidRDefault="00ED768E" w:rsidP="00075373">
            <w:pPr>
              <w:spacing w:line="259" w:lineRule="auto"/>
              <w:rPr>
                <w:rFonts w:cs="Arial"/>
                <w:bCs/>
              </w:rPr>
            </w:pPr>
          </w:p>
          <w:p w14:paraId="0F9B7789" w14:textId="77777777" w:rsidR="00ED768E" w:rsidRDefault="00ED768E" w:rsidP="00075373">
            <w:pPr>
              <w:spacing w:line="259" w:lineRule="auto"/>
              <w:rPr>
                <w:rFonts w:cs="Arial"/>
                <w:bCs/>
              </w:rPr>
            </w:pPr>
          </w:p>
          <w:p w14:paraId="5A456D1A" w14:textId="77777777" w:rsidR="00ED768E" w:rsidRDefault="00ED768E" w:rsidP="00075373">
            <w:pPr>
              <w:spacing w:line="259" w:lineRule="auto"/>
              <w:rPr>
                <w:rFonts w:cs="Arial"/>
                <w:bCs/>
              </w:rPr>
            </w:pPr>
          </w:p>
        </w:tc>
        <w:tc>
          <w:tcPr>
            <w:tcW w:w="1248" w:type="dxa"/>
          </w:tcPr>
          <w:p w14:paraId="34777056" w14:textId="77777777" w:rsidR="00ED768E" w:rsidRDefault="00ED768E" w:rsidP="00075373">
            <w:pPr>
              <w:spacing w:line="259" w:lineRule="auto"/>
              <w:rPr>
                <w:rFonts w:cs="Arial"/>
                <w:bCs/>
              </w:rPr>
            </w:pPr>
          </w:p>
        </w:tc>
        <w:tc>
          <w:tcPr>
            <w:tcW w:w="929" w:type="dxa"/>
          </w:tcPr>
          <w:p w14:paraId="651D70AD" w14:textId="77777777" w:rsidR="00ED768E" w:rsidRDefault="00ED768E" w:rsidP="00075373">
            <w:pPr>
              <w:spacing w:line="259" w:lineRule="auto"/>
              <w:rPr>
                <w:rFonts w:cs="Arial"/>
                <w:bCs/>
              </w:rPr>
            </w:pPr>
          </w:p>
        </w:tc>
        <w:tc>
          <w:tcPr>
            <w:tcW w:w="1325" w:type="dxa"/>
          </w:tcPr>
          <w:p w14:paraId="35788A18" w14:textId="77777777" w:rsidR="00ED768E" w:rsidRDefault="00ED768E" w:rsidP="00075373">
            <w:pPr>
              <w:spacing w:line="259" w:lineRule="auto"/>
              <w:rPr>
                <w:rFonts w:cs="Arial"/>
                <w:bCs/>
              </w:rPr>
            </w:pPr>
          </w:p>
        </w:tc>
        <w:tc>
          <w:tcPr>
            <w:tcW w:w="1452" w:type="dxa"/>
          </w:tcPr>
          <w:p w14:paraId="6C568E1D" w14:textId="77777777" w:rsidR="00ED768E" w:rsidRDefault="00ED768E" w:rsidP="00075373">
            <w:pPr>
              <w:spacing w:line="259" w:lineRule="auto"/>
              <w:rPr>
                <w:rFonts w:cs="Arial"/>
                <w:bCs/>
              </w:rPr>
            </w:pPr>
          </w:p>
        </w:tc>
        <w:tc>
          <w:tcPr>
            <w:tcW w:w="1210" w:type="dxa"/>
          </w:tcPr>
          <w:p w14:paraId="4F96CEBE" w14:textId="77777777" w:rsidR="00ED768E" w:rsidRDefault="00ED768E" w:rsidP="00075373">
            <w:pPr>
              <w:spacing w:line="259" w:lineRule="auto"/>
              <w:rPr>
                <w:rFonts w:cs="Arial"/>
                <w:bCs/>
              </w:rPr>
            </w:pPr>
          </w:p>
        </w:tc>
        <w:tc>
          <w:tcPr>
            <w:tcW w:w="1400" w:type="dxa"/>
          </w:tcPr>
          <w:p w14:paraId="6786318D" w14:textId="77777777" w:rsidR="00ED768E" w:rsidRDefault="00ED768E" w:rsidP="00075373">
            <w:pPr>
              <w:spacing w:line="259" w:lineRule="auto"/>
              <w:rPr>
                <w:rFonts w:cs="Arial"/>
                <w:bCs/>
              </w:rPr>
            </w:pPr>
          </w:p>
        </w:tc>
      </w:tr>
      <w:tr w:rsidR="00ED768E" w14:paraId="1B0A0278" w14:textId="77777777" w:rsidTr="007F6B95">
        <w:tc>
          <w:tcPr>
            <w:tcW w:w="2300" w:type="dxa"/>
          </w:tcPr>
          <w:p w14:paraId="7020C6B5" w14:textId="77777777" w:rsidR="00ED768E" w:rsidRDefault="00ED768E" w:rsidP="00075373">
            <w:pPr>
              <w:spacing w:line="259" w:lineRule="auto"/>
              <w:rPr>
                <w:rFonts w:cs="Arial"/>
                <w:bCs/>
              </w:rPr>
            </w:pPr>
          </w:p>
          <w:p w14:paraId="34740770" w14:textId="77777777" w:rsidR="00ED768E" w:rsidRDefault="00ED768E" w:rsidP="00075373">
            <w:pPr>
              <w:spacing w:line="259" w:lineRule="auto"/>
              <w:rPr>
                <w:rFonts w:cs="Arial"/>
                <w:bCs/>
              </w:rPr>
            </w:pPr>
          </w:p>
          <w:p w14:paraId="624E2CED" w14:textId="77777777" w:rsidR="00ED768E" w:rsidRDefault="00ED768E" w:rsidP="00075373">
            <w:pPr>
              <w:spacing w:line="259" w:lineRule="auto"/>
              <w:rPr>
                <w:rFonts w:cs="Arial"/>
                <w:bCs/>
              </w:rPr>
            </w:pPr>
          </w:p>
        </w:tc>
        <w:tc>
          <w:tcPr>
            <w:tcW w:w="1248" w:type="dxa"/>
          </w:tcPr>
          <w:p w14:paraId="6C1E66BF" w14:textId="77777777" w:rsidR="00ED768E" w:rsidRDefault="00ED768E" w:rsidP="00075373">
            <w:pPr>
              <w:spacing w:line="259" w:lineRule="auto"/>
              <w:rPr>
                <w:rFonts w:cs="Arial"/>
                <w:bCs/>
              </w:rPr>
            </w:pPr>
          </w:p>
        </w:tc>
        <w:tc>
          <w:tcPr>
            <w:tcW w:w="929" w:type="dxa"/>
          </w:tcPr>
          <w:p w14:paraId="6558A7BE" w14:textId="77777777" w:rsidR="00ED768E" w:rsidRDefault="00ED768E" w:rsidP="00075373">
            <w:pPr>
              <w:spacing w:line="259" w:lineRule="auto"/>
              <w:rPr>
                <w:rFonts w:cs="Arial"/>
                <w:bCs/>
              </w:rPr>
            </w:pPr>
          </w:p>
        </w:tc>
        <w:tc>
          <w:tcPr>
            <w:tcW w:w="1325" w:type="dxa"/>
          </w:tcPr>
          <w:p w14:paraId="152815B1" w14:textId="77777777" w:rsidR="00ED768E" w:rsidRDefault="00ED768E" w:rsidP="00075373">
            <w:pPr>
              <w:spacing w:line="259" w:lineRule="auto"/>
              <w:rPr>
                <w:rFonts w:cs="Arial"/>
                <w:bCs/>
              </w:rPr>
            </w:pPr>
          </w:p>
        </w:tc>
        <w:tc>
          <w:tcPr>
            <w:tcW w:w="1452" w:type="dxa"/>
          </w:tcPr>
          <w:p w14:paraId="3DD4EFD5" w14:textId="77777777" w:rsidR="00ED768E" w:rsidRDefault="00ED768E" w:rsidP="00075373">
            <w:pPr>
              <w:spacing w:line="259" w:lineRule="auto"/>
              <w:rPr>
                <w:rFonts w:cs="Arial"/>
                <w:bCs/>
              </w:rPr>
            </w:pPr>
          </w:p>
        </w:tc>
        <w:tc>
          <w:tcPr>
            <w:tcW w:w="1210" w:type="dxa"/>
          </w:tcPr>
          <w:p w14:paraId="2D0191A0" w14:textId="77777777" w:rsidR="00ED768E" w:rsidRDefault="00ED768E" w:rsidP="00075373">
            <w:pPr>
              <w:spacing w:line="259" w:lineRule="auto"/>
              <w:rPr>
                <w:rFonts w:cs="Arial"/>
                <w:bCs/>
              </w:rPr>
            </w:pPr>
          </w:p>
        </w:tc>
        <w:tc>
          <w:tcPr>
            <w:tcW w:w="1400" w:type="dxa"/>
          </w:tcPr>
          <w:p w14:paraId="303C7966" w14:textId="77777777" w:rsidR="00ED768E" w:rsidRDefault="00ED768E" w:rsidP="00075373">
            <w:pPr>
              <w:spacing w:line="259" w:lineRule="auto"/>
              <w:rPr>
                <w:rFonts w:cs="Arial"/>
                <w:bCs/>
              </w:rPr>
            </w:pPr>
          </w:p>
        </w:tc>
      </w:tr>
      <w:tr w:rsidR="00ED768E" w14:paraId="687649E9" w14:textId="77777777" w:rsidTr="007F6B95">
        <w:tc>
          <w:tcPr>
            <w:tcW w:w="2300" w:type="dxa"/>
          </w:tcPr>
          <w:p w14:paraId="6A0D62D9" w14:textId="77777777" w:rsidR="00ED768E" w:rsidRDefault="00ED768E" w:rsidP="00075373">
            <w:pPr>
              <w:spacing w:line="259" w:lineRule="auto"/>
              <w:rPr>
                <w:rFonts w:cs="Arial"/>
                <w:bCs/>
              </w:rPr>
            </w:pPr>
          </w:p>
          <w:p w14:paraId="1E9613F3" w14:textId="77777777" w:rsidR="00ED768E" w:rsidRDefault="00ED768E" w:rsidP="00075373">
            <w:pPr>
              <w:spacing w:line="259" w:lineRule="auto"/>
              <w:rPr>
                <w:rFonts w:cs="Arial"/>
                <w:bCs/>
              </w:rPr>
            </w:pPr>
          </w:p>
          <w:p w14:paraId="7E880114" w14:textId="77777777" w:rsidR="00ED768E" w:rsidRDefault="00ED768E" w:rsidP="00075373">
            <w:pPr>
              <w:spacing w:line="259" w:lineRule="auto"/>
              <w:rPr>
                <w:rFonts w:cs="Arial"/>
                <w:bCs/>
              </w:rPr>
            </w:pPr>
          </w:p>
        </w:tc>
        <w:tc>
          <w:tcPr>
            <w:tcW w:w="1248" w:type="dxa"/>
          </w:tcPr>
          <w:p w14:paraId="429E581F" w14:textId="77777777" w:rsidR="00ED768E" w:rsidRDefault="00ED768E" w:rsidP="00075373">
            <w:pPr>
              <w:spacing w:line="259" w:lineRule="auto"/>
              <w:rPr>
                <w:rFonts w:cs="Arial"/>
                <w:bCs/>
              </w:rPr>
            </w:pPr>
          </w:p>
        </w:tc>
        <w:tc>
          <w:tcPr>
            <w:tcW w:w="929" w:type="dxa"/>
          </w:tcPr>
          <w:p w14:paraId="4FA780D7" w14:textId="77777777" w:rsidR="00ED768E" w:rsidRDefault="00ED768E" w:rsidP="00075373">
            <w:pPr>
              <w:spacing w:line="259" w:lineRule="auto"/>
              <w:rPr>
                <w:rFonts w:cs="Arial"/>
                <w:bCs/>
              </w:rPr>
            </w:pPr>
          </w:p>
        </w:tc>
        <w:tc>
          <w:tcPr>
            <w:tcW w:w="1325" w:type="dxa"/>
          </w:tcPr>
          <w:p w14:paraId="6806A14D" w14:textId="77777777" w:rsidR="00ED768E" w:rsidRDefault="00ED768E" w:rsidP="00075373">
            <w:pPr>
              <w:spacing w:line="259" w:lineRule="auto"/>
              <w:rPr>
                <w:rFonts w:cs="Arial"/>
                <w:bCs/>
              </w:rPr>
            </w:pPr>
          </w:p>
        </w:tc>
        <w:tc>
          <w:tcPr>
            <w:tcW w:w="1452" w:type="dxa"/>
          </w:tcPr>
          <w:p w14:paraId="61670813" w14:textId="77777777" w:rsidR="00ED768E" w:rsidRDefault="00ED768E" w:rsidP="00075373">
            <w:pPr>
              <w:spacing w:line="259" w:lineRule="auto"/>
              <w:rPr>
                <w:rFonts w:cs="Arial"/>
                <w:bCs/>
              </w:rPr>
            </w:pPr>
          </w:p>
        </w:tc>
        <w:tc>
          <w:tcPr>
            <w:tcW w:w="1210" w:type="dxa"/>
          </w:tcPr>
          <w:p w14:paraId="48AD9978" w14:textId="77777777" w:rsidR="00ED768E" w:rsidRDefault="00ED768E" w:rsidP="00075373">
            <w:pPr>
              <w:spacing w:line="259" w:lineRule="auto"/>
              <w:rPr>
                <w:rFonts w:cs="Arial"/>
                <w:bCs/>
              </w:rPr>
            </w:pPr>
          </w:p>
        </w:tc>
        <w:tc>
          <w:tcPr>
            <w:tcW w:w="1400" w:type="dxa"/>
          </w:tcPr>
          <w:p w14:paraId="46E55EE5" w14:textId="77777777" w:rsidR="00ED768E" w:rsidRDefault="00ED768E" w:rsidP="00075373">
            <w:pPr>
              <w:spacing w:line="259" w:lineRule="auto"/>
              <w:rPr>
                <w:rFonts w:cs="Arial"/>
                <w:bCs/>
              </w:rPr>
            </w:pPr>
          </w:p>
        </w:tc>
      </w:tr>
    </w:tbl>
    <w:p w14:paraId="48480606" w14:textId="77777777" w:rsidR="009F45A0" w:rsidRPr="00077B16" w:rsidRDefault="009F45A0">
      <w:pPr>
        <w:rPr>
          <w:rFonts w:cs="Arial"/>
          <w:bCs/>
        </w:rPr>
      </w:pPr>
    </w:p>
    <w:sectPr w:rsidR="009F45A0" w:rsidRPr="00077B16" w:rsidSect="00D46868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F600A" w14:textId="77777777" w:rsidR="007E745B" w:rsidRDefault="007E745B">
      <w:r>
        <w:separator/>
      </w:r>
    </w:p>
  </w:endnote>
  <w:endnote w:type="continuationSeparator" w:id="0">
    <w:p w14:paraId="7BDC1CC9" w14:textId="77777777" w:rsidR="007E745B" w:rsidRDefault="007E7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abon">
    <w:altName w:val="Cambria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1A753" w14:textId="7D2612A6" w:rsidR="00590DC3" w:rsidRPr="00D366F9" w:rsidRDefault="00DD172C" w:rsidP="002B1945">
    <w:pPr>
      <w:tabs>
        <w:tab w:val="left" w:pos="1701"/>
        <w:tab w:val="left" w:pos="4820"/>
        <w:tab w:val="left" w:pos="6804"/>
        <w:tab w:val="right" w:pos="9639"/>
      </w:tabs>
      <w:spacing w:before="0" w:after="0" w:line="240" w:lineRule="auto"/>
      <w:rPr>
        <w:rFonts w:cs="Arial"/>
        <w:sz w:val="20"/>
        <w:szCs w:val="20"/>
      </w:rPr>
    </w:pPr>
    <w:r>
      <w:rPr>
        <w:rFonts w:cs="Arial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0" wp14:anchorId="3CFCEE13" wp14:editId="6BB478A5">
          <wp:simplePos x="0" y="0"/>
          <wp:positionH relativeFrom="column">
            <wp:posOffset>643890</wp:posOffset>
          </wp:positionH>
          <wp:positionV relativeFrom="paragraph">
            <wp:posOffset>9713595</wp:posOffset>
          </wp:positionV>
          <wp:extent cx="904240" cy="765810"/>
          <wp:effectExtent l="0" t="0" r="0" b="0"/>
          <wp:wrapNone/>
          <wp:docPr id="10" name="Picture 39" descr="Investor_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Investor_cr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472"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5AE8">
      <w:rPr>
        <w:rFonts w:cs="Arial"/>
        <w:sz w:val="20"/>
        <w:szCs w:val="20"/>
      </w:rPr>
      <w:t>PGD</w:t>
    </w:r>
    <w:r w:rsidR="00473B28">
      <w:rPr>
        <w:rFonts w:cs="Arial"/>
        <w:sz w:val="20"/>
        <w:szCs w:val="20"/>
      </w:rPr>
      <w:tab/>
    </w:r>
    <w:r w:rsidR="00BD4357">
      <w:rPr>
        <w:rFonts w:cs="Arial"/>
        <w:sz w:val="20"/>
        <w:szCs w:val="20"/>
      </w:rPr>
      <w:t>010726</w:t>
    </w:r>
    <w:r w:rsidR="00590DC3">
      <w:rPr>
        <w:rFonts w:cs="Arial"/>
        <w:sz w:val="20"/>
        <w:szCs w:val="20"/>
      </w:rPr>
      <w:tab/>
    </w:r>
    <w:r w:rsidR="00590DC3">
      <w:rPr>
        <w:rFonts w:cs="Arial"/>
        <w:sz w:val="20"/>
        <w:szCs w:val="20"/>
      </w:rPr>
      <w:fldChar w:fldCharType="begin"/>
    </w:r>
    <w:r w:rsidR="00590DC3">
      <w:rPr>
        <w:rFonts w:cs="Arial"/>
        <w:sz w:val="20"/>
        <w:szCs w:val="20"/>
      </w:rPr>
      <w:instrText xml:space="preserve"> PAGE   \* MERGEFORMAT </w:instrText>
    </w:r>
    <w:r w:rsidR="00590DC3">
      <w:rPr>
        <w:rFonts w:cs="Arial"/>
        <w:sz w:val="20"/>
        <w:szCs w:val="20"/>
      </w:rPr>
      <w:fldChar w:fldCharType="separate"/>
    </w:r>
    <w:r w:rsidR="0051663B">
      <w:rPr>
        <w:rFonts w:cs="Arial"/>
        <w:noProof/>
        <w:sz w:val="20"/>
        <w:szCs w:val="20"/>
      </w:rPr>
      <w:t>3</w:t>
    </w:r>
    <w:r w:rsidR="00590DC3">
      <w:rPr>
        <w:rFonts w:cs="Arial"/>
        <w:sz w:val="20"/>
        <w:szCs w:val="20"/>
      </w:rPr>
      <w:fldChar w:fldCharType="end"/>
    </w:r>
    <w:r w:rsidR="00927185">
      <w:rPr>
        <w:rFonts w:cs="Arial"/>
        <w:sz w:val="20"/>
        <w:szCs w:val="20"/>
      </w:rPr>
      <w:tab/>
    </w:r>
    <w:r w:rsidR="00903337">
      <w:rPr>
        <w:rFonts w:cs="Arial"/>
        <w:sz w:val="20"/>
        <w:szCs w:val="20"/>
      </w:rPr>
      <w:t>V1</w:t>
    </w:r>
    <w:r w:rsidR="00927185">
      <w:rPr>
        <w:rFonts w:cs="Arial"/>
        <w:sz w:val="20"/>
        <w:szCs w:val="20"/>
      </w:rPr>
      <w:tab/>
    </w:r>
    <w:r w:rsidR="002B1945">
      <w:rPr>
        <w:rFonts w:cs="Arial"/>
        <w:sz w:val="20"/>
        <w:szCs w:val="20"/>
      </w:rPr>
      <w:t>Final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93569" w14:textId="38A66ABC" w:rsidR="00590DC3" w:rsidRPr="00D366F9" w:rsidRDefault="00C1018E" w:rsidP="007F6B95">
    <w:pPr>
      <w:tabs>
        <w:tab w:val="left" w:pos="1276"/>
        <w:tab w:val="left" w:pos="2268"/>
        <w:tab w:val="left" w:pos="4820"/>
        <w:tab w:val="left" w:pos="5387"/>
        <w:tab w:val="left" w:pos="5954"/>
        <w:tab w:val="left" w:pos="7938"/>
      </w:tabs>
      <w:spacing w:before="0" w:after="0" w:line="240" w:lineRule="auto"/>
      <w:rPr>
        <w:rFonts w:cs="Arial"/>
        <w:sz w:val="20"/>
        <w:szCs w:val="20"/>
      </w:rPr>
    </w:pPr>
    <w:r>
      <w:rPr>
        <w:rFonts w:cs="Arial"/>
        <w:noProof/>
        <w:sz w:val="20"/>
        <w:szCs w:val="20"/>
        <w:lang w:eastAsia="en-GB"/>
      </w:rPr>
      <w:drawing>
        <wp:anchor distT="0" distB="0" distL="114300" distR="114300" simplePos="0" relativeHeight="251672576" behindDoc="1" locked="0" layoutInCell="1" allowOverlap="1" wp14:anchorId="1FF97333" wp14:editId="3241E018">
          <wp:simplePos x="0" y="0"/>
          <wp:positionH relativeFrom="margin">
            <wp:posOffset>4142105</wp:posOffset>
          </wp:positionH>
          <wp:positionV relativeFrom="bottomMargin">
            <wp:posOffset>376555</wp:posOffset>
          </wp:positionV>
          <wp:extent cx="2133600" cy="428625"/>
          <wp:effectExtent l="0" t="0" r="0" b="9525"/>
          <wp:wrapSquare wrapText="bothSides"/>
          <wp:docPr id="3" name="Picture 3" descr="A picture containing text, outdoor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A picture containing text, outdoor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172C">
      <w:rPr>
        <w:rFonts w:cs="Arial"/>
        <w:noProof/>
        <w:sz w:val="20"/>
        <w:szCs w:val="20"/>
        <w:lang w:eastAsia="en-GB"/>
      </w:rPr>
      <w:drawing>
        <wp:inline distT="0" distB="0" distL="0" distR="0" wp14:anchorId="7BCB2B75" wp14:editId="611002F4">
          <wp:extent cx="723265" cy="744220"/>
          <wp:effectExtent l="0" t="0" r="0" b="0"/>
          <wp:docPr id="2" name="Picture 3" descr="path_crest_min_grey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th_crest_min_grey.t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D172C">
      <w:rPr>
        <w:rFonts w:cs="Arial"/>
        <w:noProof/>
        <w:sz w:val="20"/>
        <w:szCs w:val="20"/>
      </w:rPr>
      <w:drawing>
        <wp:anchor distT="0" distB="0" distL="114300" distR="114300" simplePos="0" relativeHeight="251653120" behindDoc="1" locked="0" layoutInCell="1" allowOverlap="0" wp14:anchorId="4E4615C9" wp14:editId="4E63D170">
          <wp:simplePos x="0" y="0"/>
          <wp:positionH relativeFrom="column">
            <wp:posOffset>643890</wp:posOffset>
          </wp:positionH>
          <wp:positionV relativeFrom="paragraph">
            <wp:posOffset>9713595</wp:posOffset>
          </wp:positionV>
          <wp:extent cx="904240" cy="765810"/>
          <wp:effectExtent l="0" t="0" r="0" b="0"/>
          <wp:wrapNone/>
          <wp:docPr id="9" name="Picture 39" descr="Investor_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Investor_cres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472"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4471">
      <w:rPr>
        <w:rFonts w:cs="Arial"/>
        <w:sz w:val="20"/>
        <w:szCs w:val="20"/>
      </w:rPr>
      <w:tab/>
    </w:r>
    <w:r w:rsidR="00515AE8">
      <w:rPr>
        <w:rFonts w:cs="Arial"/>
        <w:sz w:val="20"/>
        <w:szCs w:val="20"/>
      </w:rPr>
      <w:t>PGD</w:t>
    </w:r>
    <w:r w:rsidR="00C5391D">
      <w:rPr>
        <w:rFonts w:cs="Arial"/>
        <w:sz w:val="20"/>
        <w:szCs w:val="20"/>
      </w:rPr>
      <w:tab/>
    </w:r>
    <w:r w:rsidR="00BD4357">
      <w:rPr>
        <w:rFonts w:cs="Arial"/>
        <w:sz w:val="20"/>
        <w:szCs w:val="20"/>
      </w:rPr>
      <w:t>01</w:t>
    </w:r>
    <w:r w:rsidR="00150B4B">
      <w:rPr>
        <w:rFonts w:cs="Arial"/>
        <w:sz w:val="20"/>
        <w:szCs w:val="20"/>
      </w:rPr>
      <w:t>07</w:t>
    </w:r>
    <w:r w:rsidR="001C1B8D">
      <w:rPr>
        <w:rFonts w:cs="Arial"/>
        <w:sz w:val="20"/>
        <w:szCs w:val="20"/>
      </w:rPr>
      <w:t>26</w:t>
    </w:r>
    <w:r w:rsidR="00C5391D">
      <w:rPr>
        <w:rFonts w:cs="Arial"/>
        <w:sz w:val="20"/>
        <w:szCs w:val="20"/>
      </w:rPr>
      <w:tab/>
    </w:r>
    <w:r w:rsidR="00590DC3">
      <w:rPr>
        <w:rFonts w:cs="Arial"/>
        <w:sz w:val="20"/>
        <w:szCs w:val="20"/>
      </w:rPr>
      <w:fldChar w:fldCharType="begin"/>
    </w:r>
    <w:r w:rsidR="00590DC3">
      <w:rPr>
        <w:rFonts w:cs="Arial"/>
        <w:sz w:val="20"/>
        <w:szCs w:val="20"/>
      </w:rPr>
      <w:instrText xml:space="preserve"> PAGE   \* MERGEFORMAT </w:instrText>
    </w:r>
    <w:r w:rsidR="00590DC3">
      <w:rPr>
        <w:rFonts w:cs="Arial"/>
        <w:sz w:val="20"/>
        <w:szCs w:val="20"/>
      </w:rPr>
      <w:fldChar w:fldCharType="separate"/>
    </w:r>
    <w:r w:rsidR="0051663B">
      <w:rPr>
        <w:rFonts w:cs="Arial"/>
        <w:noProof/>
        <w:sz w:val="20"/>
        <w:szCs w:val="20"/>
      </w:rPr>
      <w:t>1</w:t>
    </w:r>
    <w:r w:rsidR="00590DC3">
      <w:rPr>
        <w:rFonts w:cs="Arial"/>
        <w:sz w:val="20"/>
        <w:szCs w:val="20"/>
      </w:rPr>
      <w:fldChar w:fldCharType="end"/>
    </w:r>
    <w:r w:rsidR="002119F3">
      <w:rPr>
        <w:rFonts w:cs="Arial"/>
        <w:sz w:val="20"/>
        <w:szCs w:val="20"/>
      </w:rPr>
      <w:tab/>
    </w:r>
    <w:r w:rsidR="00903337">
      <w:rPr>
        <w:rFonts w:cs="Arial"/>
        <w:sz w:val="20"/>
        <w:szCs w:val="20"/>
      </w:rPr>
      <w:t>V1</w:t>
    </w:r>
    <w:r w:rsidR="00940136">
      <w:rPr>
        <w:rFonts w:cs="Arial"/>
        <w:sz w:val="20"/>
        <w:szCs w:val="20"/>
      </w:rPr>
      <w:t xml:space="preserve"> </w:t>
    </w:r>
    <w:r w:rsidR="00952DFE">
      <w:rPr>
        <w:rFonts w:cs="Arial"/>
        <w:sz w:val="20"/>
        <w:szCs w:val="20"/>
      </w:rPr>
      <w:t xml:space="preserve">    </w:t>
    </w:r>
    <w:r w:rsidR="002B1945">
      <w:rPr>
        <w:rFonts w:cs="Arial"/>
        <w:sz w:val="20"/>
        <w:szCs w:val="20"/>
      </w:rPr>
      <w:t>Final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B1CDE" w14:textId="77777777" w:rsidR="007E745B" w:rsidRDefault="007E745B">
      <w:r>
        <w:separator/>
      </w:r>
    </w:p>
  </w:footnote>
  <w:footnote w:type="continuationSeparator" w:id="0">
    <w:p w14:paraId="723D9013" w14:textId="77777777" w:rsidR="007E745B" w:rsidRDefault="007E7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130FE" w14:textId="2EDCC2A6" w:rsidR="00590DC3" w:rsidRPr="00927185" w:rsidRDefault="00DD172C" w:rsidP="00927185">
    <w:pPr>
      <w:pStyle w:val="Header"/>
      <w:tabs>
        <w:tab w:val="clear" w:pos="8306"/>
        <w:tab w:val="right" w:pos="9639"/>
      </w:tabs>
      <w:rPr>
        <w:rFonts w:cs="Arial"/>
        <w:noProof/>
        <w:sz w:val="28"/>
        <w:szCs w:val="28"/>
        <w:lang w:eastAsia="en-GB"/>
      </w:rPr>
    </w:pPr>
    <w:r>
      <w:rPr>
        <w:noProof/>
        <w:lang w:eastAsia="en-GB"/>
      </w:rPr>
      <w:drawing>
        <wp:inline distT="0" distB="0" distL="0" distR="0" wp14:anchorId="678F3402" wp14:editId="217EE71B">
          <wp:extent cx="3594100" cy="999490"/>
          <wp:effectExtent l="0" t="0" r="0" b="0"/>
          <wp:docPr id="1" name="Picture 1" descr="New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4100" cy="99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B6C53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F31504"/>
    <w:multiLevelType w:val="hybridMultilevel"/>
    <w:tmpl w:val="BB6EF8FC"/>
    <w:lvl w:ilvl="0" w:tplc="98E03B7C">
      <w:numFmt w:val="bullet"/>
      <w:lvlText w:val=""/>
      <w:lvlJc w:val="left"/>
      <w:pPr>
        <w:ind w:left="10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57AE370C">
      <w:numFmt w:val="bullet"/>
      <w:lvlText w:val="•"/>
      <w:lvlJc w:val="left"/>
      <w:pPr>
        <w:ind w:left="315" w:hanging="360"/>
      </w:pPr>
      <w:rPr>
        <w:rFonts w:hint="default"/>
        <w:lang w:val="en-US" w:eastAsia="en-US" w:bidi="ar-SA"/>
      </w:rPr>
    </w:lvl>
    <w:lvl w:ilvl="2" w:tplc="2C98209C">
      <w:numFmt w:val="bullet"/>
      <w:lvlText w:val="•"/>
      <w:lvlJc w:val="left"/>
      <w:pPr>
        <w:ind w:left="531" w:hanging="360"/>
      </w:pPr>
      <w:rPr>
        <w:rFonts w:hint="default"/>
        <w:lang w:val="en-US" w:eastAsia="en-US" w:bidi="ar-SA"/>
      </w:rPr>
    </w:lvl>
    <w:lvl w:ilvl="3" w:tplc="6A8006BA">
      <w:numFmt w:val="bullet"/>
      <w:lvlText w:val="•"/>
      <w:lvlJc w:val="left"/>
      <w:pPr>
        <w:ind w:left="747" w:hanging="360"/>
      </w:pPr>
      <w:rPr>
        <w:rFonts w:hint="default"/>
        <w:lang w:val="en-US" w:eastAsia="en-US" w:bidi="ar-SA"/>
      </w:rPr>
    </w:lvl>
    <w:lvl w:ilvl="4" w:tplc="79621CD2">
      <w:numFmt w:val="bullet"/>
      <w:lvlText w:val="•"/>
      <w:lvlJc w:val="left"/>
      <w:pPr>
        <w:ind w:left="963" w:hanging="360"/>
      </w:pPr>
      <w:rPr>
        <w:rFonts w:hint="default"/>
        <w:lang w:val="en-US" w:eastAsia="en-US" w:bidi="ar-SA"/>
      </w:rPr>
    </w:lvl>
    <w:lvl w:ilvl="5" w:tplc="F0128DC2">
      <w:numFmt w:val="bullet"/>
      <w:lvlText w:val="•"/>
      <w:lvlJc w:val="left"/>
      <w:pPr>
        <w:ind w:left="1179" w:hanging="360"/>
      </w:pPr>
      <w:rPr>
        <w:rFonts w:hint="default"/>
        <w:lang w:val="en-US" w:eastAsia="en-US" w:bidi="ar-SA"/>
      </w:rPr>
    </w:lvl>
    <w:lvl w:ilvl="6" w:tplc="F20C8114">
      <w:numFmt w:val="bullet"/>
      <w:lvlText w:val="•"/>
      <w:lvlJc w:val="left"/>
      <w:pPr>
        <w:ind w:left="1394" w:hanging="360"/>
      </w:pPr>
      <w:rPr>
        <w:rFonts w:hint="default"/>
        <w:lang w:val="en-US" w:eastAsia="en-US" w:bidi="ar-SA"/>
      </w:rPr>
    </w:lvl>
    <w:lvl w:ilvl="7" w:tplc="3FB67AC0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8" w:tplc="8C808740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50F47D5"/>
    <w:multiLevelType w:val="hybridMultilevel"/>
    <w:tmpl w:val="9CF4A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4684D"/>
    <w:multiLevelType w:val="hybridMultilevel"/>
    <w:tmpl w:val="5E9AB01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ind w:left="252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87E7220"/>
    <w:multiLevelType w:val="hybridMultilevel"/>
    <w:tmpl w:val="E820D6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25A5D"/>
    <w:multiLevelType w:val="hybridMultilevel"/>
    <w:tmpl w:val="DB82A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65E75"/>
    <w:multiLevelType w:val="hybridMultilevel"/>
    <w:tmpl w:val="53AA261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2860BA"/>
    <w:multiLevelType w:val="hybridMultilevel"/>
    <w:tmpl w:val="1B96AD8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3F58E6"/>
    <w:multiLevelType w:val="hybridMultilevel"/>
    <w:tmpl w:val="5D8E6E5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117F6017"/>
    <w:multiLevelType w:val="hybridMultilevel"/>
    <w:tmpl w:val="56A69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E20554"/>
    <w:multiLevelType w:val="hybridMultilevel"/>
    <w:tmpl w:val="A1B894D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54236B9"/>
    <w:multiLevelType w:val="hybridMultilevel"/>
    <w:tmpl w:val="EEE0AC58"/>
    <w:lvl w:ilvl="0" w:tplc="1A9E71A4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DF0449"/>
    <w:multiLevelType w:val="hybridMultilevel"/>
    <w:tmpl w:val="17B607F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869290E"/>
    <w:multiLevelType w:val="hybridMultilevel"/>
    <w:tmpl w:val="21FC11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49433D"/>
    <w:multiLevelType w:val="hybridMultilevel"/>
    <w:tmpl w:val="522004F8"/>
    <w:lvl w:ilvl="0" w:tplc="1A467598">
      <w:start w:val="1"/>
      <w:numFmt w:val="decimal"/>
      <w:lvlText w:val="%1-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9603043"/>
    <w:multiLevelType w:val="hybridMultilevel"/>
    <w:tmpl w:val="99DE446C"/>
    <w:lvl w:ilvl="0" w:tplc="419421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37043AB"/>
    <w:multiLevelType w:val="hybridMultilevel"/>
    <w:tmpl w:val="85FC92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5F73B4"/>
    <w:multiLevelType w:val="hybridMultilevel"/>
    <w:tmpl w:val="36525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D94B3E"/>
    <w:multiLevelType w:val="hybridMultilevel"/>
    <w:tmpl w:val="8C66BBA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D541F55"/>
    <w:multiLevelType w:val="hybridMultilevel"/>
    <w:tmpl w:val="0A20AD32"/>
    <w:lvl w:ilvl="0" w:tplc="E4A2D684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0" w15:restartNumberingAfterBreak="0">
    <w:nsid w:val="2E5A6E64"/>
    <w:multiLevelType w:val="hybridMultilevel"/>
    <w:tmpl w:val="7760219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6CA2768"/>
    <w:multiLevelType w:val="hybridMultilevel"/>
    <w:tmpl w:val="FA52B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825C9F"/>
    <w:multiLevelType w:val="hybridMultilevel"/>
    <w:tmpl w:val="FA2868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8D0DB6"/>
    <w:multiLevelType w:val="hybridMultilevel"/>
    <w:tmpl w:val="5B7C01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5D122E2"/>
    <w:multiLevelType w:val="hybridMultilevel"/>
    <w:tmpl w:val="F280DA3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CD3A8C"/>
    <w:multiLevelType w:val="hybridMultilevel"/>
    <w:tmpl w:val="B9F22C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EB3662"/>
    <w:multiLevelType w:val="hybridMultilevel"/>
    <w:tmpl w:val="1F2C25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44158C2"/>
    <w:multiLevelType w:val="hybridMultilevel"/>
    <w:tmpl w:val="C428B3B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66C7B2D"/>
    <w:multiLevelType w:val="hybridMultilevel"/>
    <w:tmpl w:val="878CA3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FC1477"/>
    <w:multiLevelType w:val="hybridMultilevel"/>
    <w:tmpl w:val="C324DAFA"/>
    <w:lvl w:ilvl="0" w:tplc="24F89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55221"/>
    <w:multiLevelType w:val="hybridMultilevel"/>
    <w:tmpl w:val="1DFA490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EAC092E"/>
    <w:multiLevelType w:val="hybridMultilevel"/>
    <w:tmpl w:val="9104D3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2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2562EF7"/>
    <w:multiLevelType w:val="hybridMultilevel"/>
    <w:tmpl w:val="D06EA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B24AFD"/>
    <w:multiLevelType w:val="hybridMultilevel"/>
    <w:tmpl w:val="315E68F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ind w:left="252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171332489">
    <w:abstractNumId w:val="8"/>
  </w:num>
  <w:num w:numId="2" w16cid:durableId="1188449754">
    <w:abstractNumId w:val="24"/>
  </w:num>
  <w:num w:numId="3" w16cid:durableId="1837838498">
    <w:abstractNumId w:val="6"/>
  </w:num>
  <w:num w:numId="4" w16cid:durableId="1977566131">
    <w:abstractNumId w:val="7"/>
  </w:num>
  <w:num w:numId="5" w16cid:durableId="1911698097">
    <w:abstractNumId w:val="18"/>
  </w:num>
  <w:num w:numId="6" w16cid:durableId="1681543166">
    <w:abstractNumId w:val="28"/>
  </w:num>
  <w:num w:numId="7" w16cid:durableId="2110732581">
    <w:abstractNumId w:val="12"/>
  </w:num>
  <w:num w:numId="8" w16cid:durableId="150567517">
    <w:abstractNumId w:val="20"/>
  </w:num>
  <w:num w:numId="9" w16cid:durableId="118693893">
    <w:abstractNumId w:val="13"/>
  </w:num>
  <w:num w:numId="10" w16cid:durableId="356666159">
    <w:abstractNumId w:val="2"/>
  </w:num>
  <w:num w:numId="11" w16cid:durableId="13655170">
    <w:abstractNumId w:val="27"/>
  </w:num>
  <w:num w:numId="12" w16cid:durableId="937830974">
    <w:abstractNumId w:val="31"/>
  </w:num>
  <w:num w:numId="13" w16cid:durableId="1311669074">
    <w:abstractNumId w:val="26"/>
  </w:num>
  <w:num w:numId="14" w16cid:durableId="1241059685">
    <w:abstractNumId w:val="25"/>
  </w:num>
  <w:num w:numId="15" w16cid:durableId="2138598035">
    <w:abstractNumId w:val="3"/>
  </w:num>
  <w:num w:numId="16" w16cid:durableId="1676764879">
    <w:abstractNumId w:val="33"/>
  </w:num>
  <w:num w:numId="17" w16cid:durableId="1758669902">
    <w:abstractNumId w:val="23"/>
  </w:num>
  <w:num w:numId="18" w16cid:durableId="1935357735">
    <w:abstractNumId w:val="10"/>
  </w:num>
  <w:num w:numId="19" w16cid:durableId="382631689">
    <w:abstractNumId w:val="30"/>
  </w:num>
  <w:num w:numId="20" w16cid:durableId="1163424478">
    <w:abstractNumId w:val="22"/>
  </w:num>
  <w:num w:numId="21" w16cid:durableId="156192729">
    <w:abstractNumId w:val="19"/>
  </w:num>
  <w:num w:numId="22" w16cid:durableId="1930310314">
    <w:abstractNumId w:val="29"/>
  </w:num>
  <w:num w:numId="23" w16cid:durableId="922880505">
    <w:abstractNumId w:val="21"/>
  </w:num>
  <w:num w:numId="24" w16cid:durableId="661615937">
    <w:abstractNumId w:val="15"/>
  </w:num>
  <w:num w:numId="25" w16cid:durableId="1329015147">
    <w:abstractNumId w:val="4"/>
  </w:num>
  <w:num w:numId="26" w16cid:durableId="214778267">
    <w:abstractNumId w:val="11"/>
  </w:num>
  <w:num w:numId="27" w16cid:durableId="1755466984">
    <w:abstractNumId w:val="14"/>
  </w:num>
  <w:num w:numId="28" w16cid:durableId="1748458345">
    <w:abstractNumId w:val="9"/>
  </w:num>
  <w:num w:numId="29" w16cid:durableId="1067455065">
    <w:abstractNumId w:val="5"/>
  </w:num>
  <w:num w:numId="30" w16cid:durableId="1740667139">
    <w:abstractNumId w:val="17"/>
  </w:num>
  <w:num w:numId="31" w16cid:durableId="797454649">
    <w:abstractNumId w:val="0"/>
  </w:num>
  <w:num w:numId="32" w16cid:durableId="317851291">
    <w:abstractNumId w:val="16"/>
  </w:num>
  <w:num w:numId="33" w16cid:durableId="935408769">
    <w:abstractNumId w:val="32"/>
  </w:num>
  <w:num w:numId="34" w16cid:durableId="464855275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50">
      <o:colormru v:ext="edit" colors="#00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E08"/>
    <w:rsid w:val="00011675"/>
    <w:rsid w:val="00021F9B"/>
    <w:rsid w:val="0002418C"/>
    <w:rsid w:val="000254DC"/>
    <w:rsid w:val="00034639"/>
    <w:rsid w:val="000369E8"/>
    <w:rsid w:val="00045804"/>
    <w:rsid w:val="00074049"/>
    <w:rsid w:val="00077B16"/>
    <w:rsid w:val="000A1FFE"/>
    <w:rsid w:val="000A3D6F"/>
    <w:rsid w:val="000B1E92"/>
    <w:rsid w:val="000C48A8"/>
    <w:rsid w:val="000D7C6A"/>
    <w:rsid w:val="000E2004"/>
    <w:rsid w:val="000E42F5"/>
    <w:rsid w:val="000E5652"/>
    <w:rsid w:val="000F4D77"/>
    <w:rsid w:val="0014563E"/>
    <w:rsid w:val="00150B4B"/>
    <w:rsid w:val="001657DC"/>
    <w:rsid w:val="00167FA9"/>
    <w:rsid w:val="00176346"/>
    <w:rsid w:val="00194E27"/>
    <w:rsid w:val="001C1B8D"/>
    <w:rsid w:val="001D0CA3"/>
    <w:rsid w:val="001F037A"/>
    <w:rsid w:val="002020DA"/>
    <w:rsid w:val="0020390E"/>
    <w:rsid w:val="002045D7"/>
    <w:rsid w:val="002119F3"/>
    <w:rsid w:val="00214938"/>
    <w:rsid w:val="00230059"/>
    <w:rsid w:val="00234879"/>
    <w:rsid w:val="00245F43"/>
    <w:rsid w:val="00253E1A"/>
    <w:rsid w:val="0025747C"/>
    <w:rsid w:val="002806C7"/>
    <w:rsid w:val="002810CB"/>
    <w:rsid w:val="002851D7"/>
    <w:rsid w:val="0029610F"/>
    <w:rsid w:val="002A0090"/>
    <w:rsid w:val="002A293B"/>
    <w:rsid w:val="002B1945"/>
    <w:rsid w:val="002F561A"/>
    <w:rsid w:val="002F5E08"/>
    <w:rsid w:val="00327320"/>
    <w:rsid w:val="00333833"/>
    <w:rsid w:val="00350DA9"/>
    <w:rsid w:val="00363010"/>
    <w:rsid w:val="00373A0F"/>
    <w:rsid w:val="0037430B"/>
    <w:rsid w:val="00383EC0"/>
    <w:rsid w:val="00390ACD"/>
    <w:rsid w:val="00395582"/>
    <w:rsid w:val="003A08D2"/>
    <w:rsid w:val="003A33FE"/>
    <w:rsid w:val="003B186F"/>
    <w:rsid w:val="003B4471"/>
    <w:rsid w:val="003D3B96"/>
    <w:rsid w:val="003E4192"/>
    <w:rsid w:val="004039FC"/>
    <w:rsid w:val="00406950"/>
    <w:rsid w:val="004118BE"/>
    <w:rsid w:val="00436FD4"/>
    <w:rsid w:val="00467285"/>
    <w:rsid w:val="004700AB"/>
    <w:rsid w:val="00470FB1"/>
    <w:rsid w:val="00473B28"/>
    <w:rsid w:val="004756F3"/>
    <w:rsid w:val="004761C4"/>
    <w:rsid w:val="00480D5F"/>
    <w:rsid w:val="004865A5"/>
    <w:rsid w:val="004916F8"/>
    <w:rsid w:val="004A572A"/>
    <w:rsid w:val="004B18E0"/>
    <w:rsid w:val="004B1BCB"/>
    <w:rsid w:val="004B3539"/>
    <w:rsid w:val="004C0DCF"/>
    <w:rsid w:val="004C6370"/>
    <w:rsid w:val="004E0E32"/>
    <w:rsid w:val="004F2C2A"/>
    <w:rsid w:val="004F5A98"/>
    <w:rsid w:val="00504390"/>
    <w:rsid w:val="00515AE8"/>
    <w:rsid w:val="00516629"/>
    <w:rsid w:val="0051663B"/>
    <w:rsid w:val="005365E9"/>
    <w:rsid w:val="00545347"/>
    <w:rsid w:val="00551524"/>
    <w:rsid w:val="00554FCF"/>
    <w:rsid w:val="00556342"/>
    <w:rsid w:val="00561723"/>
    <w:rsid w:val="00590DC3"/>
    <w:rsid w:val="005A2C0F"/>
    <w:rsid w:val="005A2D91"/>
    <w:rsid w:val="005C7333"/>
    <w:rsid w:val="005D3173"/>
    <w:rsid w:val="005E1060"/>
    <w:rsid w:val="005E2A9F"/>
    <w:rsid w:val="005E3C1B"/>
    <w:rsid w:val="005F06A2"/>
    <w:rsid w:val="005F0C38"/>
    <w:rsid w:val="00603ECE"/>
    <w:rsid w:val="00606B9C"/>
    <w:rsid w:val="0060769B"/>
    <w:rsid w:val="006147E1"/>
    <w:rsid w:val="00624056"/>
    <w:rsid w:val="0063148D"/>
    <w:rsid w:val="006319A1"/>
    <w:rsid w:val="00632EB6"/>
    <w:rsid w:val="0068302D"/>
    <w:rsid w:val="00690DA4"/>
    <w:rsid w:val="00690DDF"/>
    <w:rsid w:val="0069652F"/>
    <w:rsid w:val="006B091F"/>
    <w:rsid w:val="006B136F"/>
    <w:rsid w:val="006B32B1"/>
    <w:rsid w:val="006D4E64"/>
    <w:rsid w:val="006E2AD5"/>
    <w:rsid w:val="007114AC"/>
    <w:rsid w:val="0071269F"/>
    <w:rsid w:val="00740B73"/>
    <w:rsid w:val="00745A21"/>
    <w:rsid w:val="00753ECC"/>
    <w:rsid w:val="007631F7"/>
    <w:rsid w:val="007637F5"/>
    <w:rsid w:val="00765F35"/>
    <w:rsid w:val="00767BCF"/>
    <w:rsid w:val="00781C28"/>
    <w:rsid w:val="00791B4A"/>
    <w:rsid w:val="007960F1"/>
    <w:rsid w:val="007A10E7"/>
    <w:rsid w:val="007A34CF"/>
    <w:rsid w:val="007B14FD"/>
    <w:rsid w:val="007B2B29"/>
    <w:rsid w:val="007B6CAB"/>
    <w:rsid w:val="007C6E8F"/>
    <w:rsid w:val="007C7BAE"/>
    <w:rsid w:val="007D6BF2"/>
    <w:rsid w:val="007E745B"/>
    <w:rsid w:val="007F21DF"/>
    <w:rsid w:val="007F6B95"/>
    <w:rsid w:val="008015D7"/>
    <w:rsid w:val="00813B20"/>
    <w:rsid w:val="00827B1A"/>
    <w:rsid w:val="008317B0"/>
    <w:rsid w:val="00835EBE"/>
    <w:rsid w:val="00855773"/>
    <w:rsid w:val="00855B65"/>
    <w:rsid w:val="008563F5"/>
    <w:rsid w:val="00860AF9"/>
    <w:rsid w:val="008628C3"/>
    <w:rsid w:val="00875EC4"/>
    <w:rsid w:val="00876760"/>
    <w:rsid w:val="00884B47"/>
    <w:rsid w:val="0089524E"/>
    <w:rsid w:val="008D69A3"/>
    <w:rsid w:val="008D748E"/>
    <w:rsid w:val="008E542F"/>
    <w:rsid w:val="008E5933"/>
    <w:rsid w:val="00903337"/>
    <w:rsid w:val="0091017D"/>
    <w:rsid w:val="00927185"/>
    <w:rsid w:val="00927501"/>
    <w:rsid w:val="00930859"/>
    <w:rsid w:val="009309DD"/>
    <w:rsid w:val="009349D7"/>
    <w:rsid w:val="00940136"/>
    <w:rsid w:val="00952DFE"/>
    <w:rsid w:val="00962491"/>
    <w:rsid w:val="00985366"/>
    <w:rsid w:val="009929C5"/>
    <w:rsid w:val="009A7F6F"/>
    <w:rsid w:val="009C1F74"/>
    <w:rsid w:val="009C38CD"/>
    <w:rsid w:val="009C4066"/>
    <w:rsid w:val="009C59A6"/>
    <w:rsid w:val="009D2622"/>
    <w:rsid w:val="009D5967"/>
    <w:rsid w:val="009D5DB4"/>
    <w:rsid w:val="009E39DF"/>
    <w:rsid w:val="009E4202"/>
    <w:rsid w:val="009E44FD"/>
    <w:rsid w:val="009E61F5"/>
    <w:rsid w:val="009F45A0"/>
    <w:rsid w:val="00A136EA"/>
    <w:rsid w:val="00A34BB8"/>
    <w:rsid w:val="00A35011"/>
    <w:rsid w:val="00A4630E"/>
    <w:rsid w:val="00A6672C"/>
    <w:rsid w:val="00A91137"/>
    <w:rsid w:val="00A9492C"/>
    <w:rsid w:val="00AB2EA4"/>
    <w:rsid w:val="00AC3558"/>
    <w:rsid w:val="00AD28E3"/>
    <w:rsid w:val="00AE34E0"/>
    <w:rsid w:val="00B10E5A"/>
    <w:rsid w:val="00B1219C"/>
    <w:rsid w:val="00B24EE4"/>
    <w:rsid w:val="00B420AD"/>
    <w:rsid w:val="00B45883"/>
    <w:rsid w:val="00B764BA"/>
    <w:rsid w:val="00B93EB4"/>
    <w:rsid w:val="00BB175C"/>
    <w:rsid w:val="00BC07AD"/>
    <w:rsid w:val="00BC3490"/>
    <w:rsid w:val="00BD4357"/>
    <w:rsid w:val="00BD5F5A"/>
    <w:rsid w:val="00BE3ED9"/>
    <w:rsid w:val="00BE535C"/>
    <w:rsid w:val="00BE6E16"/>
    <w:rsid w:val="00BF12ED"/>
    <w:rsid w:val="00C01484"/>
    <w:rsid w:val="00C07E88"/>
    <w:rsid w:val="00C1018E"/>
    <w:rsid w:val="00C14015"/>
    <w:rsid w:val="00C2441F"/>
    <w:rsid w:val="00C5391D"/>
    <w:rsid w:val="00C55A88"/>
    <w:rsid w:val="00C863A4"/>
    <w:rsid w:val="00C87E39"/>
    <w:rsid w:val="00CA3D4B"/>
    <w:rsid w:val="00CB28BE"/>
    <w:rsid w:val="00CB3A48"/>
    <w:rsid w:val="00CC60DB"/>
    <w:rsid w:val="00D13BDD"/>
    <w:rsid w:val="00D2267A"/>
    <w:rsid w:val="00D25ED8"/>
    <w:rsid w:val="00D366F9"/>
    <w:rsid w:val="00D445BA"/>
    <w:rsid w:val="00D46868"/>
    <w:rsid w:val="00D5141F"/>
    <w:rsid w:val="00D6143F"/>
    <w:rsid w:val="00D7177E"/>
    <w:rsid w:val="00D718AF"/>
    <w:rsid w:val="00D81762"/>
    <w:rsid w:val="00D8550C"/>
    <w:rsid w:val="00D86E47"/>
    <w:rsid w:val="00D97233"/>
    <w:rsid w:val="00DA1460"/>
    <w:rsid w:val="00DB22F4"/>
    <w:rsid w:val="00DB6A72"/>
    <w:rsid w:val="00DC14AC"/>
    <w:rsid w:val="00DC30A2"/>
    <w:rsid w:val="00DD172C"/>
    <w:rsid w:val="00DE77B0"/>
    <w:rsid w:val="00DF0CEB"/>
    <w:rsid w:val="00DF4D00"/>
    <w:rsid w:val="00E030A1"/>
    <w:rsid w:val="00E13CF5"/>
    <w:rsid w:val="00E169E3"/>
    <w:rsid w:val="00E21070"/>
    <w:rsid w:val="00E3625C"/>
    <w:rsid w:val="00E53AD8"/>
    <w:rsid w:val="00E56306"/>
    <w:rsid w:val="00E57653"/>
    <w:rsid w:val="00E647F1"/>
    <w:rsid w:val="00E7343E"/>
    <w:rsid w:val="00E943DB"/>
    <w:rsid w:val="00EA77C0"/>
    <w:rsid w:val="00EB13C8"/>
    <w:rsid w:val="00EB334F"/>
    <w:rsid w:val="00EB5E7F"/>
    <w:rsid w:val="00EC78D4"/>
    <w:rsid w:val="00ED370D"/>
    <w:rsid w:val="00ED4617"/>
    <w:rsid w:val="00ED768E"/>
    <w:rsid w:val="00ED7D35"/>
    <w:rsid w:val="00EE42BE"/>
    <w:rsid w:val="00EF6FB6"/>
    <w:rsid w:val="00F053AA"/>
    <w:rsid w:val="00F10036"/>
    <w:rsid w:val="00F138DB"/>
    <w:rsid w:val="00F35FCE"/>
    <w:rsid w:val="00F37C31"/>
    <w:rsid w:val="00F403E4"/>
    <w:rsid w:val="00F43B1C"/>
    <w:rsid w:val="00F510FB"/>
    <w:rsid w:val="00F5545F"/>
    <w:rsid w:val="00F8696D"/>
    <w:rsid w:val="00F910E7"/>
    <w:rsid w:val="00FA63DC"/>
    <w:rsid w:val="00FA6967"/>
    <w:rsid w:val="00FC2016"/>
    <w:rsid w:val="00FD1148"/>
    <w:rsid w:val="00FE7213"/>
    <w:rsid w:val="00FF2AF7"/>
    <w:rsid w:val="1249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6"/>
    </o:shapedefaults>
    <o:shapelayout v:ext="edit">
      <o:idmap v:ext="edit" data="2"/>
    </o:shapelayout>
  </w:shapeDefaults>
  <w:decimalSymbol w:val="."/>
  <w:listSeparator w:val=","/>
  <w14:docId w14:val="372A29B7"/>
  <w15:chartTrackingRefBased/>
  <w15:docId w15:val="{F23E36B9-1B1C-486D-9F2C-0585ABBCD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 w:qFormat="1"/>
    <w:lsdException w:name="heading 3" w:uiPriority="9"/>
    <w:lsdException w:name="heading 4" w:uiPriority="9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body text"/>
    <w:qFormat/>
    <w:rsid w:val="00952DFE"/>
    <w:pPr>
      <w:spacing w:before="60" w:after="60" w:line="360" w:lineRule="auto"/>
    </w:pPr>
    <w:rPr>
      <w:rFonts w:ascii="Arial" w:eastAsia="Calibri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876760"/>
    <w:pPr>
      <w:keepNext/>
      <w:spacing w:before="240"/>
      <w:jc w:val="center"/>
      <w:outlineLvl w:val="1"/>
    </w:pPr>
    <w:rPr>
      <w:rFonts w:cs="Arial"/>
      <w:b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outlineLvl w:val="2"/>
    </w:pPr>
    <w:rPr>
      <w:rFonts w:cs="Arial"/>
      <w:b/>
      <w:bCs/>
    </w:rPr>
  </w:style>
  <w:style w:type="paragraph" w:styleId="Heading4">
    <w:name w:val="heading 4"/>
    <w:basedOn w:val="Normal"/>
    <w:next w:val="Normal"/>
    <w:pPr>
      <w:keepNext/>
      <w:spacing w:before="24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ri">
    <w:name w:val="ari"/>
    <w:basedOn w:val="Header"/>
    <w:pPr>
      <w:jc w:val="right"/>
    </w:pPr>
  </w:style>
  <w:style w:type="paragraph" w:customStyle="1" w:styleId="arial">
    <w:name w:val="arial"/>
    <w:basedOn w:val="ari"/>
  </w:style>
  <w:style w:type="paragraph" w:customStyle="1" w:styleId="clear">
    <w:name w:val="clear"/>
    <w:basedOn w:val="arial"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semiHidden/>
    <w:pPr>
      <w:spacing w:line="480" w:lineRule="auto"/>
      <w:ind w:left="108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ListBullet"/>
    <w:next w:val="Numberedlist"/>
    <w:link w:val="ListParagraphChar"/>
    <w:qFormat/>
    <w:rsid w:val="00952DFE"/>
    <w:pPr>
      <w:ind w:left="425" w:hanging="425"/>
      <w:contextualSpacing w:val="0"/>
    </w:p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styleId="Body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bCs/>
    </w:rPr>
  </w:style>
  <w:style w:type="paragraph" w:customStyle="1" w:styleId="NormalParagraphStyle">
    <w:name w:val="NormalParagraphStyle"/>
    <w:basedOn w:val="Normal"/>
    <w:pPr>
      <w:autoSpaceDE w:val="0"/>
      <w:autoSpaceDN w:val="0"/>
      <w:adjustRightInd w:val="0"/>
      <w:spacing w:line="288" w:lineRule="auto"/>
      <w:textAlignment w:val="center"/>
    </w:pPr>
    <w:rPr>
      <w:bCs/>
      <w:color w:val="000000"/>
      <w:lang w:eastAsia="en-GB"/>
    </w:rPr>
  </w:style>
  <w:style w:type="character" w:customStyle="1" w:styleId="Normaltext">
    <w:name w:val="Normal text"/>
    <w:rPr>
      <w:rFonts w:ascii="Sabon" w:hAnsi="Sabon" w:cs="Sabon"/>
      <w:sz w:val="19"/>
      <w:szCs w:val="19"/>
      <w:vertAlign w:val="baseline"/>
      <w:lang w:val="en-GB"/>
    </w:rPr>
  </w:style>
  <w:style w:type="character" w:customStyle="1" w:styleId="Heading2Char">
    <w:name w:val="Heading 2 Char"/>
    <w:rPr>
      <w:rFonts w:ascii="Arial" w:hAnsi="Arial" w:cs="Arial"/>
      <w:b/>
      <w:bCs/>
      <w:i/>
      <w:iCs/>
      <w:sz w:val="28"/>
      <w:szCs w:val="28"/>
      <w:lang w:val="en-GB" w:eastAsia="en-US" w:bidi="ar-SA"/>
    </w:rPr>
  </w:style>
  <w:style w:type="character" w:customStyle="1" w:styleId="HeaderChar">
    <w:name w:val="Header Char"/>
    <w:rPr>
      <w:bCs/>
      <w:sz w:val="24"/>
      <w:szCs w:val="24"/>
      <w:lang w:eastAsia="en-US"/>
    </w:rPr>
  </w:style>
  <w:style w:type="character" w:customStyle="1" w:styleId="FooterChar">
    <w:name w:val="Footer Char"/>
    <w:rPr>
      <w:bCs/>
      <w:sz w:val="24"/>
      <w:szCs w:val="24"/>
      <w:lang w:eastAsia="en-US"/>
    </w:rPr>
  </w:style>
  <w:style w:type="character" w:styleId="PlaceholderText">
    <w:name w:val="Placeholder Text"/>
    <w:semiHidden/>
    <w:rPr>
      <w:color w:val="808080"/>
    </w:rPr>
  </w:style>
  <w:style w:type="paragraph" w:customStyle="1" w:styleId="Eg">
    <w:name w:val="E.g."/>
    <w:basedOn w:val="Normal"/>
    <w:pPr>
      <w:tabs>
        <w:tab w:val="left" w:pos="720"/>
      </w:tabs>
      <w:spacing w:line="280" w:lineRule="exact"/>
      <w:ind w:left="720" w:hanging="720"/>
    </w:pPr>
    <w:rPr>
      <w:rFonts w:eastAsia="Times New Roman" w:cs="Arial"/>
      <w:i/>
      <w:color w:val="007EBA"/>
      <w:szCs w:val="24"/>
      <w:lang w:eastAsia="en-GB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customStyle="1" w:styleId="CommentTextChar">
    <w:name w:val="Comment Text Char"/>
    <w:rPr>
      <w:rFonts w:ascii="Calibri" w:eastAsia="Calibri" w:hAnsi="Calibri"/>
      <w:lang w:eastAsia="en-US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rFonts w:ascii="Calibri" w:eastAsia="Calibri" w:hAnsi="Calibri"/>
      <w:b/>
      <w:bCs/>
      <w:lang w:eastAsia="en-US"/>
    </w:rPr>
  </w:style>
  <w:style w:type="character" w:customStyle="1" w:styleId="Heading4Char">
    <w:name w:val="Heading 4 Char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069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ltitle">
    <w:name w:val="gltitle"/>
    <w:basedOn w:val="DefaultParagraphFont"/>
    <w:rsid w:val="009929C5"/>
  </w:style>
  <w:style w:type="paragraph" w:styleId="Revision">
    <w:name w:val="Revision"/>
    <w:hidden/>
    <w:uiPriority w:val="99"/>
    <w:semiHidden/>
    <w:rsid w:val="00077B16"/>
    <w:rPr>
      <w:rFonts w:ascii="Calibri" w:eastAsia="Calibri" w:hAnsi="Calibri"/>
      <w:sz w:val="22"/>
      <w:szCs w:val="22"/>
      <w:lang w:eastAsia="en-US"/>
    </w:rPr>
  </w:style>
  <w:style w:type="paragraph" w:customStyle="1" w:styleId="ColorfulList-Accent11">
    <w:name w:val="Colorful List - Accent 11"/>
    <w:basedOn w:val="Normal"/>
    <w:rsid w:val="00AE34E0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B420AD"/>
    <w:rPr>
      <w:color w:val="605E5C"/>
      <w:shd w:val="clear" w:color="auto" w:fill="E1DFDD"/>
    </w:rPr>
  </w:style>
  <w:style w:type="paragraph" w:customStyle="1" w:styleId="pf0">
    <w:name w:val="pf0"/>
    <w:basedOn w:val="Normal"/>
    <w:rsid w:val="007B6CAB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en-GB"/>
    </w:rPr>
  </w:style>
  <w:style w:type="character" w:customStyle="1" w:styleId="cf01">
    <w:name w:val="cf01"/>
    <w:basedOn w:val="DefaultParagraphFont"/>
    <w:rsid w:val="007B6CAB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7B6CAB"/>
    <w:rPr>
      <w:rFonts w:ascii="Segoe UI" w:hAnsi="Segoe UI" w:cs="Segoe UI" w:hint="default"/>
      <w:b/>
      <w:bCs/>
      <w:sz w:val="18"/>
      <w:szCs w:val="18"/>
    </w:rPr>
  </w:style>
  <w:style w:type="character" w:styleId="BookTitle">
    <w:name w:val="Book Title"/>
    <w:basedOn w:val="DefaultParagraphFont"/>
    <w:uiPriority w:val="33"/>
    <w:rsid w:val="00876760"/>
    <w:rPr>
      <w:b/>
      <w:bCs/>
      <w:i/>
      <w:iCs/>
      <w:spacing w:val="5"/>
    </w:rPr>
  </w:style>
  <w:style w:type="paragraph" w:customStyle="1" w:styleId="Bodytextredfont">
    <w:name w:val="Body text red font"/>
    <w:basedOn w:val="Normal"/>
    <w:link w:val="BodytextredfontChar"/>
    <w:qFormat/>
    <w:rsid w:val="00952DFE"/>
    <w:rPr>
      <w:color w:val="FF0000"/>
    </w:rPr>
  </w:style>
  <w:style w:type="paragraph" w:customStyle="1" w:styleId="Rowheading">
    <w:name w:val="Row heading"/>
    <w:basedOn w:val="Normal"/>
    <w:link w:val="RowheadingChar"/>
    <w:qFormat/>
    <w:rsid w:val="00876760"/>
    <w:rPr>
      <w:rFonts w:cs="Arial"/>
      <w:b/>
      <w:szCs w:val="24"/>
    </w:rPr>
  </w:style>
  <w:style w:type="character" w:customStyle="1" w:styleId="BodytextredfontChar">
    <w:name w:val="Body text red font Char"/>
    <w:basedOn w:val="DefaultParagraphFont"/>
    <w:link w:val="Bodytextredfont"/>
    <w:rsid w:val="00952DFE"/>
    <w:rPr>
      <w:rFonts w:ascii="Arial" w:eastAsia="Calibri" w:hAnsi="Arial"/>
      <w:color w:val="FF0000"/>
      <w:sz w:val="24"/>
      <w:szCs w:val="2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76760"/>
    <w:pPr>
      <w:numPr>
        <w:numId w:val="26"/>
      </w:numPr>
      <w:ind w:left="425" w:hanging="425"/>
    </w:pPr>
    <w:rPr>
      <w:rFonts w:cs="Arial"/>
      <w:szCs w:val="24"/>
    </w:rPr>
  </w:style>
  <w:style w:type="character" w:customStyle="1" w:styleId="RowheadingChar">
    <w:name w:val="Row heading Char"/>
    <w:basedOn w:val="DefaultParagraphFont"/>
    <w:link w:val="Rowheading"/>
    <w:rsid w:val="00876760"/>
    <w:rPr>
      <w:rFonts w:ascii="Arial" w:eastAsia="Calibri" w:hAnsi="Arial" w:cs="Arial"/>
      <w:b/>
      <w:sz w:val="24"/>
      <w:szCs w:val="24"/>
      <w:lang w:eastAsia="en-US"/>
    </w:rPr>
  </w:style>
  <w:style w:type="paragraph" w:customStyle="1" w:styleId="Tablecolumnheading">
    <w:name w:val="Table column heading"/>
    <w:basedOn w:val="Normal"/>
    <w:link w:val="TablecolumnheadingChar"/>
    <w:qFormat/>
    <w:rsid w:val="0029610F"/>
    <w:pPr>
      <w:spacing w:line="264" w:lineRule="auto"/>
    </w:pPr>
    <w:rPr>
      <w:rFonts w:cs="Arial"/>
      <w:b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952DFE"/>
    <w:rPr>
      <w:rFonts w:ascii="Arial" w:eastAsia="Calibri" w:hAnsi="Arial"/>
      <w:sz w:val="24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76760"/>
    <w:rPr>
      <w:rFonts w:ascii="Arial" w:eastAsia="Calibri" w:hAnsi="Arial" w:cs="Arial"/>
      <w:sz w:val="24"/>
      <w:szCs w:val="24"/>
      <w:lang w:eastAsia="en-US"/>
    </w:rPr>
  </w:style>
  <w:style w:type="paragraph" w:styleId="ListBullet">
    <w:name w:val="List Bullet"/>
    <w:basedOn w:val="Normal"/>
    <w:uiPriority w:val="99"/>
    <w:semiHidden/>
    <w:unhideWhenUsed/>
    <w:rsid w:val="00876760"/>
    <w:pPr>
      <w:numPr>
        <w:numId w:val="31"/>
      </w:numPr>
      <w:tabs>
        <w:tab w:val="clear" w:pos="360"/>
      </w:tabs>
      <w:ind w:left="467"/>
      <w:contextualSpacing/>
    </w:pPr>
  </w:style>
  <w:style w:type="paragraph" w:customStyle="1" w:styleId="Tabletext">
    <w:name w:val="Table text"/>
    <w:basedOn w:val="Normal"/>
    <w:link w:val="TabletextChar"/>
    <w:qFormat/>
    <w:rsid w:val="0029610F"/>
    <w:pPr>
      <w:spacing w:line="264" w:lineRule="auto"/>
    </w:pPr>
  </w:style>
  <w:style w:type="character" w:customStyle="1" w:styleId="TablecolumnheadingChar">
    <w:name w:val="Table column heading Char"/>
    <w:basedOn w:val="DefaultParagraphFont"/>
    <w:link w:val="Tablecolumnheading"/>
    <w:rsid w:val="0029610F"/>
    <w:rPr>
      <w:rFonts w:ascii="Arial" w:eastAsia="Calibri" w:hAnsi="Arial" w:cs="Arial"/>
      <w:b/>
      <w:sz w:val="24"/>
      <w:szCs w:val="24"/>
      <w:lang w:eastAsia="en-US"/>
    </w:rPr>
  </w:style>
  <w:style w:type="character" w:customStyle="1" w:styleId="TabletextChar">
    <w:name w:val="Table text Char"/>
    <w:basedOn w:val="DefaultParagraphFont"/>
    <w:link w:val="Tabletext"/>
    <w:rsid w:val="0029610F"/>
    <w:rPr>
      <w:rFonts w:ascii="Arial" w:eastAsia="Calibri" w:hAnsi="Arial"/>
      <w:sz w:val="24"/>
      <w:szCs w:val="22"/>
      <w:lang w:eastAsia="en-US"/>
    </w:rPr>
  </w:style>
  <w:style w:type="paragraph" w:customStyle="1" w:styleId="Copyrighttext">
    <w:name w:val="Copyright text"/>
    <w:basedOn w:val="Normal"/>
    <w:link w:val="CopyrighttextChar"/>
    <w:qFormat/>
    <w:rsid w:val="003A08D2"/>
    <w:pPr>
      <w:spacing w:before="0" w:after="0" w:line="240" w:lineRule="auto"/>
    </w:pPr>
    <w:rPr>
      <w:rFonts w:eastAsia="Times New Roman" w:cs="Arial"/>
      <w:sz w:val="18"/>
      <w:szCs w:val="18"/>
      <w:lang w:eastAsia="en-GB"/>
    </w:rPr>
  </w:style>
  <w:style w:type="character" w:customStyle="1" w:styleId="CopyrighttextChar">
    <w:name w:val="Copyright text Char"/>
    <w:basedOn w:val="DefaultParagraphFont"/>
    <w:link w:val="Copyrighttext"/>
    <w:rsid w:val="003A08D2"/>
    <w:rPr>
      <w:rFonts w:ascii="Arial" w:hAnsi="Arial" w:cs="Arial"/>
      <w:sz w:val="18"/>
      <w:szCs w:val="18"/>
    </w:rPr>
  </w:style>
  <w:style w:type="character" w:styleId="Emphasis">
    <w:name w:val="Emphasis"/>
    <w:uiPriority w:val="20"/>
    <w:qFormat/>
    <w:rsid w:val="00DB22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0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cpath.org/profession/guidelines/cancer-datasets-and-tissue-pathways.htm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General\New%20Logo%20templates\RCPathdocu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E4703AE69044594FB8ADE7BB7BDFF" ma:contentTypeVersion="16" ma:contentTypeDescription="Create a new document." ma:contentTypeScope="" ma:versionID="e32572094139f9815fd3f92caf7ba28c">
  <xsd:schema xmlns:xsd="http://www.w3.org/2001/XMLSchema" xmlns:xs="http://www.w3.org/2001/XMLSchema" xmlns:p="http://schemas.microsoft.com/office/2006/metadata/properties" xmlns:ns2="090c252e-72df-42e0-8936-1cd601ab6fc8" xmlns:ns3="b9a85c8e-99dc-4194-aa48-05ead0eabf7d" targetNamespace="http://schemas.microsoft.com/office/2006/metadata/properties" ma:root="true" ma:fieldsID="fe7b41767391eae093b60a6467118166" ns2:_="" ns3:_="">
    <xsd:import namespace="090c252e-72df-42e0-8936-1cd601ab6fc8"/>
    <xsd:import namespace="b9a85c8e-99dc-4194-aa48-05ead0ea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c252e-72df-42e0-8936-1cd601ab6f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bd8c81-2926-493a-9abd-06643c8feb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85c8e-99dc-4194-aa48-05ead0eabf7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ceb8601-a44e-481e-bb64-8d18525c4a3d}" ma:internalName="TaxCatchAll" ma:showField="CatchAllData" ma:web="b9a85c8e-99dc-4194-aa48-05ead0ea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a85c8e-99dc-4194-aa48-05ead0eabf7d" xsi:nil="true"/>
    <lcf76f155ced4ddcb4097134ff3c332f xmlns="090c252e-72df-42e0-8936-1cd601ab6fc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F280DF-A722-4F70-A691-3AD7D75EF7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0c252e-72df-42e0-8936-1cd601ab6fc8"/>
    <ds:schemaRef ds:uri="b9a85c8e-99dc-4194-aa48-05ead0ea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125E0F-E6FF-4B6B-990B-A2821F5F1D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BF255C-9D06-4320-A83A-361BA5CFDE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49F464-91B5-4640-8604-589C3727768D}">
  <ds:schemaRefs>
    <ds:schemaRef ds:uri="http://schemas.microsoft.com/office/2006/metadata/properties"/>
    <ds:schemaRef ds:uri="http://schemas.microsoft.com/office/infopath/2007/PartnerControls"/>
    <ds:schemaRef ds:uri="b9a85c8e-99dc-4194-aa48-05ead0eabf7d"/>
    <ds:schemaRef ds:uri="090c252e-72df-42e0-8936-1cd601ab6f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RCPathdocument</Template>
  <TotalTime>0</TotalTime>
  <Pages>4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2006 e-newsletter</vt:lpstr>
    </vt:vector>
  </TitlesOfParts>
  <Company>Royal College of Pathologists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2006 e-newsletter</dc:title>
  <dc:subject/>
  <dc:creator>mmarrerofeo</dc:creator>
  <cp:keywords/>
  <cp:lastModifiedBy>Jack Reader</cp:lastModifiedBy>
  <cp:revision>2</cp:revision>
  <cp:lastPrinted>2011-10-27T15:55:00Z</cp:lastPrinted>
  <dcterms:created xsi:type="dcterms:W3CDTF">2026-06-30T10:43:00Z</dcterms:created>
  <dcterms:modified xsi:type="dcterms:W3CDTF">2026-06-30T10:43:00Z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0x010100688E4703AE69044594FB8ADE7BB7BDFF</vt:lpwstr>
  </property>
  <property fmtid="{D5CDD505-2E9C-101B-9397-08002B2CF9AE}" pid="3" name="MediaServiceImageTags">
    <vt:lpwstr/>
  </property>
</Properties>
</file>