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20" w:rsidRPr="00B83495" w:rsidRDefault="00691620" w:rsidP="00691620">
      <w:pPr>
        <w:jc w:val="both"/>
        <w:rPr>
          <w:rFonts w:ascii="Arial" w:hAnsi="Arial" w:cs="Arial"/>
          <w:b/>
        </w:rPr>
      </w:pPr>
      <w:r w:rsidRPr="00B83495">
        <w:rPr>
          <w:rFonts w:ascii="Arial" w:hAnsi="Arial" w:cs="Arial"/>
          <w:b/>
        </w:rPr>
        <w:t xml:space="preserve">An example of a simple approach to recording how laboratory management can be assured of the clinical competency of staff </w:t>
      </w:r>
    </w:p>
    <w:p w:rsidR="00691620" w:rsidRDefault="00691620" w:rsidP="00691620">
      <w:pPr>
        <w:jc w:val="both"/>
        <w:rPr>
          <w:rFonts w:ascii="Arial" w:hAnsi="Arial" w:cs="Arial"/>
        </w:rPr>
      </w:pPr>
      <w:r w:rsidRPr="009F649B">
        <w:rPr>
          <w:rFonts w:ascii="Arial" w:hAnsi="Arial" w:cs="Arial"/>
        </w:rPr>
        <w:t>Other approaches are equally valid and a laboratory may wish to ensure that non-confidential information is collated for review by assessors</w:t>
      </w:r>
      <w:r>
        <w:rPr>
          <w:rFonts w:ascii="Arial" w:hAnsi="Arial" w:cs="Arial"/>
        </w:rPr>
        <w:t>.</w:t>
      </w:r>
    </w:p>
    <w:p w:rsidR="00691620" w:rsidRDefault="00691620" w:rsidP="00691620">
      <w:pPr>
        <w:jc w:val="both"/>
        <w:rPr>
          <w:rFonts w:ascii="Arial" w:hAnsi="Arial" w:cs="Arial"/>
        </w:rPr>
      </w:pPr>
    </w:p>
    <w:p w:rsidR="00691620" w:rsidRPr="00AE10EA" w:rsidRDefault="00691620" w:rsidP="00691620">
      <w:pPr>
        <w:pBdr>
          <w:bottom w:val="single" w:sz="6" w:space="1" w:color="auto"/>
        </w:pBdr>
        <w:jc w:val="both"/>
        <w:rPr>
          <w:rFonts w:ascii="Arial" w:hAnsi="Arial" w:cs="Arial"/>
          <w:b/>
        </w:rPr>
      </w:pPr>
    </w:p>
    <w:p w:rsidR="00691620" w:rsidRDefault="00691620" w:rsidP="00691620">
      <w:pPr>
        <w:rPr>
          <w:rFonts w:ascii="Arial" w:hAnsi="Arial" w:cs="Arial"/>
        </w:rPr>
      </w:pPr>
    </w:p>
    <w:p w:rsidR="00691620" w:rsidRPr="00AE10EA" w:rsidRDefault="00691620" w:rsidP="00691620">
      <w:pPr>
        <w:rPr>
          <w:rFonts w:ascii="Arial" w:hAnsi="Arial" w:cs="Arial"/>
        </w:rPr>
      </w:pPr>
    </w:p>
    <w:p w:rsidR="00691620" w:rsidRPr="00AE10EA" w:rsidRDefault="00691620" w:rsidP="00691620">
      <w:pPr>
        <w:jc w:val="center"/>
        <w:rPr>
          <w:rFonts w:ascii="Arial" w:hAnsi="Arial" w:cs="Arial"/>
          <w:b/>
          <w:sz w:val="28"/>
        </w:rPr>
      </w:pPr>
      <w:r w:rsidRPr="00B83495">
        <w:rPr>
          <w:rFonts w:ascii="Arial" w:hAnsi="Arial" w:cs="Arial"/>
          <w:b/>
          <w:sz w:val="28"/>
          <w:u w:val="single"/>
        </w:rPr>
        <w:t>EXAMPLE</w:t>
      </w:r>
      <w:r>
        <w:rPr>
          <w:rFonts w:ascii="Arial" w:hAnsi="Arial" w:cs="Arial"/>
          <w:b/>
          <w:sz w:val="28"/>
        </w:rPr>
        <w:t xml:space="preserve"> DEPARTMENT, </w:t>
      </w:r>
      <w:r w:rsidRPr="00B83495">
        <w:rPr>
          <w:rFonts w:ascii="Arial" w:hAnsi="Arial" w:cs="Arial"/>
          <w:b/>
          <w:sz w:val="28"/>
          <w:u w:val="single"/>
        </w:rPr>
        <w:t>EXAMPLE</w:t>
      </w:r>
      <w:r>
        <w:rPr>
          <w:rFonts w:ascii="Arial" w:hAnsi="Arial" w:cs="Arial"/>
          <w:b/>
          <w:sz w:val="28"/>
        </w:rPr>
        <w:t xml:space="preserve"> HOSPITAL</w:t>
      </w:r>
    </w:p>
    <w:p w:rsidR="00691620" w:rsidRPr="00AE10EA" w:rsidRDefault="00691620" w:rsidP="00691620">
      <w:pPr>
        <w:jc w:val="center"/>
        <w:rPr>
          <w:rFonts w:ascii="Arial" w:hAnsi="Arial" w:cs="Arial"/>
          <w:b/>
          <w:sz w:val="28"/>
        </w:rPr>
      </w:pPr>
    </w:p>
    <w:p w:rsidR="00691620" w:rsidRPr="00AE10EA" w:rsidRDefault="00691620" w:rsidP="00691620">
      <w:pPr>
        <w:jc w:val="center"/>
        <w:rPr>
          <w:rFonts w:ascii="Arial" w:hAnsi="Arial" w:cs="Arial"/>
          <w:b/>
          <w:sz w:val="28"/>
        </w:rPr>
      </w:pPr>
      <w:r w:rsidRPr="00AE10EA">
        <w:rPr>
          <w:rFonts w:ascii="Arial" w:hAnsi="Arial" w:cs="Arial"/>
          <w:b/>
          <w:sz w:val="28"/>
        </w:rPr>
        <w:t>Consultant Managerial Monitoring</w:t>
      </w:r>
      <w:r>
        <w:rPr>
          <w:rFonts w:ascii="Arial" w:hAnsi="Arial" w:cs="Arial"/>
          <w:b/>
          <w:sz w:val="28"/>
        </w:rPr>
        <w:t xml:space="preserve"> Statement</w:t>
      </w:r>
    </w:p>
    <w:p w:rsidR="00691620" w:rsidRPr="00AE10EA" w:rsidRDefault="00691620" w:rsidP="00691620">
      <w:pPr>
        <w:rPr>
          <w:rFonts w:ascii="Arial" w:hAnsi="Arial" w:cs="Arial"/>
        </w:rPr>
      </w:pPr>
    </w:p>
    <w:p w:rsidR="00691620" w:rsidRPr="00AE10EA" w:rsidRDefault="00691620" w:rsidP="00691620">
      <w:pPr>
        <w:rPr>
          <w:rFonts w:ascii="Arial" w:hAnsi="Arial" w:cs="Arial"/>
        </w:rPr>
      </w:pPr>
    </w:p>
    <w:p w:rsidR="00691620" w:rsidRPr="00AE10EA" w:rsidRDefault="00691620" w:rsidP="00691620">
      <w:pPr>
        <w:rPr>
          <w:rFonts w:ascii="Arial" w:hAnsi="Arial" w:cs="Arial"/>
        </w:rPr>
      </w:pPr>
      <w:r w:rsidRPr="00AE10EA">
        <w:rPr>
          <w:rFonts w:ascii="Arial" w:hAnsi="Arial" w:cs="Arial"/>
          <w:b/>
        </w:rPr>
        <w:t xml:space="preserve">Consultant’s </w:t>
      </w:r>
      <w:r>
        <w:rPr>
          <w:rFonts w:ascii="Arial" w:hAnsi="Arial" w:cs="Arial"/>
          <w:b/>
        </w:rPr>
        <w:t>n</w:t>
      </w:r>
      <w:r w:rsidRPr="00AE10EA">
        <w:rPr>
          <w:rFonts w:ascii="Arial" w:hAnsi="Arial" w:cs="Arial"/>
          <w:b/>
        </w:rPr>
        <w:t>ame</w:t>
      </w:r>
      <w:r w:rsidRPr="00AE10EA">
        <w:rPr>
          <w:rFonts w:ascii="Arial" w:hAnsi="Arial" w:cs="Arial"/>
        </w:rPr>
        <w:t xml:space="preserve"> ……</w:t>
      </w:r>
      <w:r>
        <w:rPr>
          <w:rFonts w:ascii="Arial" w:hAnsi="Arial" w:cs="Arial"/>
        </w:rPr>
        <w:t>Dr A. N. Other</w:t>
      </w:r>
      <w:r w:rsidRPr="00AE10EA">
        <w:rPr>
          <w:rFonts w:ascii="Arial" w:hAnsi="Arial" w:cs="Arial"/>
        </w:rPr>
        <w:t xml:space="preserve">………………………………………. </w:t>
      </w:r>
    </w:p>
    <w:p w:rsidR="00691620" w:rsidRPr="00AE10EA" w:rsidRDefault="00691620" w:rsidP="00691620">
      <w:pPr>
        <w:rPr>
          <w:rFonts w:ascii="Arial" w:hAnsi="Arial" w:cs="Arial"/>
        </w:rPr>
      </w:pPr>
    </w:p>
    <w:p w:rsidR="00691620" w:rsidRPr="00AE10EA" w:rsidRDefault="00691620" w:rsidP="00691620">
      <w:pPr>
        <w:rPr>
          <w:rFonts w:ascii="Arial" w:hAnsi="Arial" w:cs="Arial"/>
        </w:rPr>
      </w:pPr>
      <w:r w:rsidRPr="00AE10EA">
        <w:rPr>
          <w:rFonts w:ascii="Arial" w:hAnsi="Arial" w:cs="Arial"/>
        </w:rPr>
        <w:t xml:space="preserve">As a </w:t>
      </w:r>
      <w:r>
        <w:rPr>
          <w:rFonts w:ascii="Arial" w:hAnsi="Arial" w:cs="Arial"/>
        </w:rPr>
        <w:t>c</w:t>
      </w:r>
      <w:r w:rsidRPr="00AE10EA">
        <w:rPr>
          <w:rFonts w:ascii="Arial" w:hAnsi="Arial" w:cs="Arial"/>
        </w:rPr>
        <w:t xml:space="preserve">onsultant pathologist providing reporting services at </w:t>
      </w:r>
      <w:r w:rsidRPr="00B83495">
        <w:rPr>
          <w:rFonts w:ascii="Arial" w:hAnsi="Arial" w:cs="Arial"/>
          <w:u w:val="single"/>
        </w:rPr>
        <w:t>Example</w:t>
      </w:r>
      <w:r w:rsidRPr="00B83495">
        <w:rPr>
          <w:rFonts w:ascii="Arial" w:hAnsi="Arial" w:cs="Arial"/>
        </w:rPr>
        <w:t xml:space="preserve"> Hospital</w:t>
      </w:r>
      <w:r>
        <w:rPr>
          <w:rFonts w:ascii="Arial" w:hAnsi="Arial" w:cs="Arial"/>
        </w:rPr>
        <w:t>,</w:t>
      </w:r>
      <w:r w:rsidRPr="00AE10EA">
        <w:rPr>
          <w:rFonts w:ascii="Arial" w:hAnsi="Arial" w:cs="Arial"/>
          <w:i/>
        </w:rPr>
        <w:t xml:space="preserve"> </w:t>
      </w:r>
      <w:r w:rsidRPr="00AE10EA">
        <w:rPr>
          <w:rFonts w:ascii="Arial" w:hAnsi="Arial" w:cs="Arial"/>
        </w:rPr>
        <w:t xml:space="preserve">I confirm that: </w:t>
      </w:r>
    </w:p>
    <w:p w:rsidR="00691620" w:rsidRPr="00AE10EA" w:rsidRDefault="00691620" w:rsidP="00691620">
      <w:pPr>
        <w:spacing w:before="120" w:after="120"/>
        <w:rPr>
          <w:rFonts w:ascii="Arial" w:hAnsi="Arial" w:cs="Arial"/>
        </w:rPr>
      </w:pPr>
      <w:r w:rsidRPr="00AE10EA">
        <w:rPr>
          <w:rFonts w:ascii="Arial" w:hAnsi="Arial" w:cs="Arial"/>
        </w:rPr>
        <w:t>1) I am participating in an External Quality Ass</w:t>
      </w:r>
      <w:r>
        <w:rPr>
          <w:rFonts w:ascii="Arial" w:hAnsi="Arial" w:cs="Arial"/>
        </w:rPr>
        <w:t>essment</w:t>
      </w:r>
      <w:r w:rsidRPr="00AE10EA">
        <w:rPr>
          <w:rFonts w:ascii="Arial" w:hAnsi="Arial" w:cs="Arial"/>
        </w:rPr>
        <w:t xml:space="preserve"> scheme in my area of expertise and have not been identified as a persistent</w:t>
      </w:r>
      <w:r>
        <w:rPr>
          <w:rFonts w:ascii="Arial" w:hAnsi="Arial" w:cs="Arial"/>
        </w:rPr>
        <w:t>ly</w:t>
      </w:r>
      <w:r w:rsidRPr="00AE10EA">
        <w:rPr>
          <w:rFonts w:ascii="Arial" w:hAnsi="Arial" w:cs="Arial"/>
        </w:rPr>
        <w:t xml:space="preserve"> poor performer</w:t>
      </w:r>
    </w:p>
    <w:p w:rsidR="00691620" w:rsidRPr="00AE10EA" w:rsidRDefault="00691620" w:rsidP="00691620">
      <w:pPr>
        <w:spacing w:before="120" w:after="120"/>
        <w:rPr>
          <w:rFonts w:ascii="Arial" w:hAnsi="Arial" w:cs="Arial"/>
        </w:rPr>
      </w:pPr>
      <w:r w:rsidRPr="00AE10EA">
        <w:rPr>
          <w:rFonts w:ascii="Arial" w:hAnsi="Arial" w:cs="Arial"/>
        </w:rPr>
        <w:t xml:space="preserve">2) I am registered with a Continuing Professional Development scheme and have discussed my CPD with my appraiser </w:t>
      </w:r>
    </w:p>
    <w:p w:rsidR="00691620" w:rsidRPr="00AE10EA" w:rsidRDefault="00691620" w:rsidP="00691620">
      <w:pPr>
        <w:spacing w:before="120" w:after="120"/>
        <w:rPr>
          <w:rFonts w:ascii="Arial" w:hAnsi="Arial" w:cs="Arial"/>
        </w:rPr>
      </w:pPr>
      <w:r w:rsidRPr="00AE10EA">
        <w:rPr>
          <w:rFonts w:ascii="Arial" w:hAnsi="Arial" w:cs="Arial"/>
        </w:rPr>
        <w:t xml:space="preserve">3) I have had an appraisal in the last year and </w:t>
      </w:r>
      <w:r>
        <w:rPr>
          <w:rFonts w:ascii="Arial" w:hAnsi="Arial" w:cs="Arial"/>
        </w:rPr>
        <w:t xml:space="preserve">[for medically </w:t>
      </w:r>
      <w:r w:rsidRPr="00AE10EA">
        <w:rPr>
          <w:rFonts w:ascii="Arial" w:hAnsi="Arial" w:cs="Arial"/>
        </w:rPr>
        <w:t xml:space="preserve">qualified </w:t>
      </w:r>
      <w:r>
        <w:rPr>
          <w:rFonts w:ascii="Arial" w:hAnsi="Arial" w:cs="Arial"/>
        </w:rPr>
        <w:t>c</w:t>
      </w:r>
      <w:r w:rsidRPr="00AE10EA">
        <w:rPr>
          <w:rFonts w:ascii="Arial" w:hAnsi="Arial" w:cs="Arial"/>
        </w:rPr>
        <w:t>onsultants</w:t>
      </w:r>
      <w:r>
        <w:rPr>
          <w:rFonts w:ascii="Arial" w:hAnsi="Arial" w:cs="Arial"/>
        </w:rPr>
        <w:t xml:space="preserve"> only] </w:t>
      </w:r>
      <w:r w:rsidRPr="00AE10EA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confirm I </w:t>
      </w:r>
      <w:r w:rsidRPr="00AE10EA">
        <w:rPr>
          <w:rFonts w:ascii="Arial" w:hAnsi="Arial" w:cs="Arial"/>
        </w:rPr>
        <w:t xml:space="preserve">have revalidated successfully. </w:t>
      </w:r>
    </w:p>
    <w:p w:rsidR="00691620" w:rsidRDefault="00691620" w:rsidP="0069162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91620" w:rsidRDefault="00691620" w:rsidP="00691620">
      <w:pPr>
        <w:rPr>
          <w:rFonts w:ascii="Arial" w:hAnsi="Arial" w:cs="Arial"/>
        </w:rPr>
      </w:pPr>
      <w:r>
        <w:rPr>
          <w:rFonts w:ascii="Arial" w:hAnsi="Arial" w:cs="Arial"/>
        </w:rPr>
        <w:t>Signed:</w:t>
      </w:r>
      <w:r w:rsidRPr="000D02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91620" w:rsidRDefault="00691620" w:rsidP="006916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163955" cy="518160"/>
            <wp:effectExtent l="0" t="0" r="0" b="0"/>
            <wp:docPr id="1" name="Picture 1" descr="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620" w:rsidRDefault="00691620" w:rsidP="00691620">
      <w:pPr>
        <w:rPr>
          <w:rFonts w:ascii="Arial" w:hAnsi="Arial" w:cs="Arial"/>
        </w:rPr>
      </w:pPr>
      <w:r>
        <w:rPr>
          <w:rFonts w:ascii="Arial" w:hAnsi="Arial" w:cs="Arial"/>
        </w:rPr>
        <w:t>Date:</w:t>
      </w:r>
    </w:p>
    <w:p w:rsidR="00691620" w:rsidRPr="00AE10EA" w:rsidRDefault="00691620" w:rsidP="00691620">
      <w:pPr>
        <w:rPr>
          <w:rFonts w:ascii="Arial" w:hAnsi="Arial" w:cs="Arial"/>
        </w:rPr>
      </w:pPr>
      <w:r>
        <w:rPr>
          <w:rFonts w:ascii="Arial" w:hAnsi="Arial" w:cs="Arial"/>
        </w:rPr>
        <w:br/>
        <w:t>…………………..</w:t>
      </w:r>
    </w:p>
    <w:p w:rsidR="003359FB" w:rsidRDefault="003359FB">
      <w:bookmarkStart w:id="0" w:name="_GoBack"/>
      <w:bookmarkEnd w:id="0"/>
    </w:p>
    <w:sectPr w:rsidR="00335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20"/>
    <w:rsid w:val="003359FB"/>
    <w:rsid w:val="0069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65FA48-1A1A-4873-B704-661517C0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62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Kitty Richardson</dc:creator>
  <cp:keywords/>
  <dc:description/>
  <cp:lastModifiedBy>Kitty Richardson</cp:lastModifiedBy>
  <cp:revision>1</cp:revision>
  <dcterms:created xsi:type="dcterms:W3CDTF">2018-01-04T14:14:00Z</dcterms:created>
  <dcterms:modified xsi:type="dcterms:W3CDTF">2018-01-04T14:15:00Z</dcterms:modified>
</cp:coreProperties>
</file>