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B01A6B" w:rsidP="00B01A6B" w:rsidRDefault="00B01A6B" w14:paraId="07E50844" w14:textId="77777777">
      <w:pPr>
        <w:rPr>
          <w:rFonts w:ascii="Arial" w:hAnsi="Arial" w:cs="Arial"/>
          <w:sz w:val="24"/>
          <w:szCs w:val="24"/>
        </w:rPr>
      </w:pPr>
    </w:p>
    <w:p w:rsidR="00B01A6B" w:rsidP="00B01A6B" w:rsidRDefault="00B01A6B" w14:paraId="787ABD44" w14:textId="77777777">
      <w:pPr>
        <w:rPr>
          <w:rFonts w:ascii="Arial" w:hAnsi="Arial" w:cs="Arial"/>
          <w:sz w:val="24"/>
          <w:szCs w:val="24"/>
        </w:rPr>
      </w:pPr>
    </w:p>
    <w:p w:rsidR="00B01A6B" w:rsidP="00B01A6B" w:rsidRDefault="00B01A6B" w14:paraId="17BBCC1F" w14:textId="77777777">
      <w:pPr>
        <w:rPr>
          <w:rFonts w:ascii="Arial" w:hAnsi="Arial" w:cs="Arial"/>
          <w:sz w:val="24"/>
          <w:szCs w:val="24"/>
        </w:rPr>
      </w:pPr>
    </w:p>
    <w:p w:rsidRPr="0066756A" w:rsidR="7A9E8233" w:rsidP="1D2E7E8D" w:rsidRDefault="7A9E8233" w14:paraId="7479C266" w14:textId="773B10F5">
      <w:pPr>
        <w:spacing w:after="0"/>
        <w:rPr>
          <w:rFonts w:ascii="Arial" w:hAnsi="Arial" w:eastAsia="Arial" w:cs="Arial"/>
          <w:color w:val="000000" w:themeColor="text1"/>
          <w:sz w:val="36"/>
          <w:szCs w:val="36"/>
        </w:rPr>
      </w:pPr>
      <w:r w:rsidRPr="0066756A">
        <w:rPr>
          <w:rFonts w:ascii="Arial" w:hAnsi="Arial" w:eastAsia="Arial" w:cs="Arial"/>
          <w:color w:val="000000" w:themeColor="text1"/>
          <w:sz w:val="36"/>
          <w:szCs w:val="36"/>
        </w:rPr>
        <w:t>Welsh Government</w:t>
      </w:r>
    </w:p>
    <w:p w:rsidR="7A9E8233" w:rsidP="1D2E7E8D" w:rsidRDefault="008F0BF8" w14:paraId="753D1044" w14:textId="075CB664">
      <w:pPr>
        <w:rPr>
          <w:rFonts w:ascii="Arial" w:hAnsi="Arial" w:eastAsia="Arial" w:cs="Arial"/>
          <w:color w:val="000000" w:themeColor="text1"/>
          <w:sz w:val="36"/>
          <w:szCs w:val="36"/>
        </w:rPr>
      </w:pPr>
      <w:r>
        <w:rPr>
          <w:rFonts w:ascii="Arial" w:hAnsi="Arial" w:eastAsia="Arial" w:cs="Arial"/>
          <w:color w:val="000000" w:themeColor="text1"/>
          <w:sz w:val="36"/>
          <w:szCs w:val="36"/>
        </w:rPr>
        <w:t>Call for evidence</w:t>
      </w:r>
    </w:p>
    <w:p w:rsidR="1D2E7E8D" w:rsidP="1D2E7E8D" w:rsidRDefault="1D2E7E8D" w14:paraId="56833620" w14:textId="67651870">
      <w:pPr>
        <w:rPr>
          <w:rFonts w:ascii="Arial" w:hAnsi="Arial" w:eastAsia="Arial" w:cs="Arial"/>
          <w:color w:val="000000" w:themeColor="text1"/>
          <w:sz w:val="24"/>
          <w:szCs w:val="24"/>
        </w:rPr>
      </w:pPr>
    </w:p>
    <w:p w:rsidR="1D2E7E8D" w:rsidP="1D2E7E8D" w:rsidRDefault="1D2E7E8D" w14:paraId="4CC5DD85" w14:textId="364F1428">
      <w:pPr>
        <w:rPr>
          <w:rFonts w:ascii="Arial" w:hAnsi="Arial" w:eastAsia="Arial" w:cs="Arial"/>
          <w:color w:val="000000" w:themeColor="text1"/>
          <w:sz w:val="24"/>
          <w:szCs w:val="24"/>
        </w:rPr>
      </w:pPr>
    </w:p>
    <w:p w:rsidR="7A9E8233" w:rsidP="1D2E7E8D" w:rsidRDefault="008F0BF8" w14:paraId="2A127C00" w14:textId="5F2B45E4">
      <w:pPr>
        <w:pStyle w:val="Title"/>
        <w:rPr>
          <w:rFonts w:eastAsia="Arial"/>
          <w:color w:val="000000" w:themeColor="text1"/>
          <w:szCs w:val="40"/>
        </w:rPr>
      </w:pPr>
      <w:r w:rsidRPr="008F0BF8">
        <w:rPr>
          <w:rFonts w:eastAsia="Arial"/>
          <w:color w:val="000000" w:themeColor="text1"/>
          <w:szCs w:val="40"/>
        </w:rPr>
        <w:t>National Cancer Strategy for Wales</w:t>
      </w:r>
    </w:p>
    <w:p w:rsidR="1D2E7E8D" w:rsidP="1D2E7E8D" w:rsidRDefault="1D2E7E8D" w14:paraId="22867166" w14:textId="64151322">
      <w:pPr>
        <w:rPr>
          <w:rFonts w:ascii="Arial" w:hAnsi="Arial" w:eastAsia="Arial" w:cs="Arial"/>
          <w:color w:val="000000" w:themeColor="text1"/>
          <w:sz w:val="24"/>
          <w:szCs w:val="24"/>
        </w:rPr>
      </w:pPr>
    </w:p>
    <w:p w:rsidR="1D2E7E8D" w:rsidP="1D2E7E8D" w:rsidRDefault="1D2E7E8D" w14:paraId="7883E6B2" w14:textId="12B3C4FB">
      <w:pPr>
        <w:rPr>
          <w:rFonts w:ascii="Arial" w:hAnsi="Arial" w:eastAsia="Arial" w:cs="Arial"/>
          <w:color w:val="000000" w:themeColor="text1"/>
          <w:sz w:val="24"/>
          <w:szCs w:val="24"/>
        </w:rPr>
      </w:pPr>
    </w:p>
    <w:p w:rsidR="1D2E7E8D" w:rsidP="1D2E7E8D" w:rsidRDefault="1D2E7E8D" w14:paraId="24976AA9" w14:textId="7FED89B8">
      <w:pPr>
        <w:rPr>
          <w:rFonts w:ascii="Arial" w:hAnsi="Arial" w:eastAsia="Arial" w:cs="Arial"/>
          <w:color w:val="000000" w:themeColor="text1"/>
          <w:sz w:val="24"/>
          <w:szCs w:val="24"/>
        </w:rPr>
      </w:pPr>
    </w:p>
    <w:p w:rsidR="1D2E7E8D" w:rsidP="1D2E7E8D" w:rsidRDefault="1D2E7E8D" w14:paraId="3BCC5D93" w14:textId="78B7F071">
      <w:pPr>
        <w:rPr>
          <w:rFonts w:ascii="Arial" w:hAnsi="Arial" w:eastAsia="Arial" w:cs="Arial"/>
          <w:color w:val="000000" w:themeColor="text1"/>
          <w:sz w:val="24"/>
          <w:szCs w:val="24"/>
        </w:rPr>
      </w:pPr>
    </w:p>
    <w:p w:rsidRPr="0066756A" w:rsidR="7A9E8233" w:rsidP="1D2E7E8D" w:rsidRDefault="7A9E8233" w14:paraId="747B83FC" w14:textId="3CD6CC76">
      <w:pPr>
        <w:rPr>
          <w:rFonts w:ascii="Arial" w:hAnsi="Arial" w:eastAsia="Arial" w:cs="Arial"/>
          <w:color w:val="000000" w:themeColor="text1"/>
          <w:sz w:val="24"/>
          <w:szCs w:val="24"/>
        </w:rPr>
      </w:pPr>
      <w:r w:rsidRPr="0066756A">
        <w:rPr>
          <w:rFonts w:ascii="Arial" w:hAnsi="Arial" w:eastAsia="Arial" w:cs="Arial"/>
          <w:color w:val="000000" w:themeColor="text1"/>
          <w:sz w:val="24"/>
          <w:szCs w:val="24"/>
        </w:rPr>
        <w:t xml:space="preserve">Date of issue: </w:t>
      </w:r>
      <w:r w:rsidRPr="0066756A" w:rsidR="008F0BF8">
        <w:rPr>
          <w:rFonts w:ascii="Arial" w:hAnsi="Arial" w:eastAsia="Arial" w:cs="Arial"/>
          <w:color w:val="000000" w:themeColor="text1"/>
          <w:sz w:val="24"/>
          <w:szCs w:val="24"/>
        </w:rPr>
        <w:t>31 July 2026</w:t>
      </w:r>
      <w:r w:rsidRPr="0066756A">
        <w:rPr>
          <w:rFonts w:ascii="Arial" w:hAnsi="Arial" w:eastAsia="Arial" w:cs="Arial"/>
          <w:color w:val="000000" w:themeColor="text1"/>
          <w:sz w:val="24"/>
          <w:szCs w:val="24"/>
        </w:rPr>
        <w:t xml:space="preserve"> </w:t>
      </w:r>
    </w:p>
    <w:p w:rsidRPr="0066756A" w:rsidR="7A9E8233" w:rsidP="1D2E7E8D" w:rsidRDefault="7A9E8233" w14:paraId="56768EE4" w14:textId="36941442">
      <w:pPr>
        <w:rPr>
          <w:rFonts w:ascii="Arial" w:hAnsi="Arial" w:eastAsia="Arial" w:cs="Arial"/>
          <w:color w:val="000000" w:themeColor="text1"/>
          <w:sz w:val="24"/>
          <w:szCs w:val="24"/>
        </w:rPr>
      </w:pPr>
      <w:r w:rsidRPr="0066756A">
        <w:rPr>
          <w:rFonts w:ascii="Arial" w:hAnsi="Arial" w:eastAsia="Arial" w:cs="Arial"/>
          <w:color w:val="000000" w:themeColor="text1"/>
          <w:sz w:val="24"/>
          <w:szCs w:val="24"/>
        </w:rPr>
        <w:t xml:space="preserve">Action required: Responses by </w:t>
      </w:r>
      <w:r w:rsidRPr="0066756A" w:rsidR="008F0BF8">
        <w:rPr>
          <w:rFonts w:ascii="Arial" w:hAnsi="Arial" w:eastAsia="Arial" w:cs="Arial"/>
          <w:color w:val="000000" w:themeColor="text1"/>
          <w:sz w:val="24"/>
          <w:szCs w:val="24"/>
        </w:rPr>
        <w:t>31 October 2026</w:t>
      </w:r>
    </w:p>
    <w:p w:rsidR="1D2E7E8D" w:rsidP="1D2E7E8D" w:rsidRDefault="1D2E7E8D" w14:paraId="71522687" w14:textId="1BCD9CF1">
      <w:pPr>
        <w:rPr>
          <w:rFonts w:ascii="Arial" w:hAnsi="Arial" w:cs="Arial"/>
        </w:rPr>
      </w:pPr>
    </w:p>
    <w:p w:rsidR="00B01A6B" w:rsidRDefault="00B01A6B" w14:paraId="1A7DD4A4" w14:textId="77777777">
      <w:pPr>
        <w:rPr>
          <w:rFonts w:ascii="Arial" w:hAnsi="Arial" w:cs="Arial"/>
          <w:sz w:val="24"/>
          <w:szCs w:val="24"/>
        </w:rPr>
      </w:pPr>
      <w:r>
        <w:rPr>
          <w:rFonts w:ascii="Arial" w:hAnsi="Arial" w:cs="Arial"/>
          <w:sz w:val="24"/>
          <w:szCs w:val="24"/>
        </w:rPr>
        <w:br w:type="page"/>
      </w:r>
    </w:p>
    <w:p w:rsidRPr="003D6E25" w:rsidR="00B01A6B" w:rsidP="003D6E25" w:rsidRDefault="00B01A6B" w14:paraId="6853522B" w14:textId="77777777">
      <w:pPr>
        <w:spacing w:after="120" w:line="240" w:lineRule="auto"/>
        <w:rPr>
          <w:rFonts w:ascii="Arial" w:hAnsi="Arial" w:cs="Arial"/>
          <w:b/>
          <w:sz w:val="26"/>
          <w:szCs w:val="26"/>
        </w:rPr>
      </w:pPr>
      <w:r w:rsidRPr="003D6E25">
        <w:rPr>
          <w:rFonts w:ascii="Arial" w:hAnsi="Arial" w:cs="Arial"/>
          <w:b/>
          <w:sz w:val="26"/>
          <w:szCs w:val="26"/>
        </w:rPr>
        <w:t>Overview</w:t>
      </w:r>
    </w:p>
    <w:p w:rsidRPr="008F0BF8" w:rsidR="008F0BF8" w:rsidP="008F0BF8" w:rsidRDefault="008F0BF8" w14:paraId="05C36BD9" w14:textId="46244B31">
      <w:pPr>
        <w:rPr>
          <w:rFonts w:ascii="Arial" w:hAnsi="Arial" w:cs="Arial"/>
          <w:sz w:val="24"/>
          <w:szCs w:val="24"/>
        </w:rPr>
      </w:pPr>
      <w:r w:rsidRPr="008F0BF8">
        <w:rPr>
          <w:rFonts w:ascii="Arial" w:hAnsi="Arial" w:cs="Arial"/>
          <w:sz w:val="24"/>
          <w:szCs w:val="24"/>
        </w:rPr>
        <w:t>The Welsh Government is developing a new National Cancer Strategy for Wales. The aim of the strategy is to improve the outcomes and experiences of people affected by cancer in Wales.</w:t>
      </w:r>
    </w:p>
    <w:p w:rsidRPr="008F0BF8" w:rsidR="008F0BF8" w:rsidP="008F0BF8" w:rsidRDefault="008F0BF8" w14:paraId="532FB8C4" w14:textId="38F419E7">
      <w:pPr>
        <w:rPr>
          <w:rFonts w:ascii="Arial" w:hAnsi="Arial" w:cs="Arial"/>
          <w:sz w:val="24"/>
          <w:szCs w:val="24"/>
        </w:rPr>
      </w:pPr>
      <w:r w:rsidRPr="008F0BF8">
        <w:rPr>
          <w:rFonts w:ascii="Arial" w:hAnsi="Arial" w:cs="Arial"/>
          <w:sz w:val="24"/>
          <w:szCs w:val="24"/>
        </w:rPr>
        <w:t>Cancer outcomes are the length of time people survive after a diagnosis of cancer, and the number of people that die from cancer each year.</w:t>
      </w:r>
    </w:p>
    <w:p w:rsidRPr="008F0BF8" w:rsidR="008F0BF8" w:rsidP="008F0BF8" w:rsidRDefault="008F0BF8" w14:paraId="123318C6" w14:textId="079297A0">
      <w:pPr>
        <w:rPr>
          <w:rFonts w:ascii="Arial" w:hAnsi="Arial" w:cs="Arial"/>
          <w:sz w:val="24"/>
          <w:szCs w:val="24"/>
        </w:rPr>
      </w:pPr>
      <w:r w:rsidRPr="008F0BF8">
        <w:rPr>
          <w:rFonts w:ascii="Arial" w:hAnsi="Arial" w:cs="Arial"/>
          <w:sz w:val="24"/>
          <w:szCs w:val="24"/>
        </w:rPr>
        <w:t xml:space="preserve">We want to hear evidence-based insights from people and organisations in Wales about the future of cancer care. </w:t>
      </w:r>
    </w:p>
    <w:p w:rsidRPr="008F0BF8" w:rsidR="008F0BF8" w:rsidP="008F0BF8" w:rsidRDefault="008F0BF8" w14:paraId="2F0BFB79" w14:textId="1DCF8D66">
      <w:pPr>
        <w:rPr>
          <w:rFonts w:ascii="Arial" w:hAnsi="Arial" w:cs="Arial"/>
          <w:sz w:val="24"/>
          <w:szCs w:val="24"/>
        </w:rPr>
      </w:pPr>
      <w:r w:rsidRPr="008F0BF8">
        <w:rPr>
          <w:rFonts w:ascii="Arial" w:hAnsi="Arial" w:cs="Arial"/>
          <w:sz w:val="24"/>
          <w:szCs w:val="24"/>
        </w:rPr>
        <w:t>We will use the responses from the call for evidence to inform what the strategy requires. We will publish a summary of the responses alongside the final strategy.</w:t>
      </w:r>
    </w:p>
    <w:p w:rsidRPr="008F0BF8" w:rsidR="008F0BF8" w:rsidP="008F0BF8" w:rsidRDefault="008F0BF8" w14:paraId="17B9DB95" w14:textId="3E704557">
      <w:pPr>
        <w:rPr>
          <w:rFonts w:ascii="Arial" w:hAnsi="Arial" w:cs="Arial"/>
          <w:sz w:val="24"/>
          <w:szCs w:val="24"/>
        </w:rPr>
      </w:pPr>
      <w:r w:rsidRPr="008F0BF8">
        <w:rPr>
          <w:rFonts w:ascii="Arial" w:hAnsi="Arial" w:cs="Arial"/>
          <w:sz w:val="24"/>
          <w:szCs w:val="24"/>
        </w:rPr>
        <w:t xml:space="preserve">Responses may draw on personal experience, professional expertise, research evidence, or organisational perspectives. </w:t>
      </w:r>
    </w:p>
    <w:p w:rsidRPr="008F0BF8" w:rsidR="008F0BF8" w:rsidP="008F0BF8" w:rsidRDefault="008F0BF8" w14:paraId="6A6BDCF9" w14:textId="7420F8CA">
      <w:pPr>
        <w:rPr>
          <w:rFonts w:ascii="Arial" w:hAnsi="Arial" w:cs="Arial"/>
          <w:sz w:val="24"/>
          <w:szCs w:val="24"/>
        </w:rPr>
      </w:pPr>
      <w:r w:rsidRPr="008F0BF8">
        <w:rPr>
          <w:rFonts w:ascii="Arial" w:hAnsi="Arial" w:cs="Arial"/>
          <w:sz w:val="24"/>
          <w:szCs w:val="24"/>
        </w:rPr>
        <w:t>Please provide evidence, examples, and recommendations where possible. If you can, provide a reference or hyperlink to any evidence that supports your view. Examples of evidence that would be helpful include published research, international comparative data, service evaluations, clinical audits, workforce planning evidence, and patient-reported experience measures. However, this list is not exhaustive.</w:t>
      </w:r>
    </w:p>
    <w:p w:rsidR="00B01A6B" w:rsidP="008F0BF8" w:rsidRDefault="008F0BF8" w14:paraId="6F371C7A" w14:textId="47092D86">
      <w:pPr>
        <w:rPr>
          <w:rFonts w:ascii="Arial" w:hAnsi="Arial" w:cs="Arial"/>
          <w:sz w:val="24"/>
          <w:szCs w:val="24"/>
        </w:rPr>
      </w:pPr>
      <w:r w:rsidRPr="008F0BF8">
        <w:rPr>
          <w:rFonts w:ascii="Arial" w:hAnsi="Arial" w:cs="Arial"/>
          <w:sz w:val="24"/>
          <w:szCs w:val="24"/>
        </w:rPr>
        <w:t>If you do not have evidence, your views will still be considered.</w:t>
      </w:r>
    </w:p>
    <w:p w:rsidRPr="003D6E25" w:rsidR="00B01A6B" w:rsidP="003D6E25" w:rsidRDefault="00D04F04" w14:paraId="304C6623" w14:textId="0839D154">
      <w:pPr>
        <w:spacing w:after="120" w:line="240" w:lineRule="auto"/>
        <w:rPr>
          <w:rFonts w:ascii="Arial" w:hAnsi="Arial" w:cs="Arial"/>
          <w:b/>
          <w:sz w:val="26"/>
          <w:szCs w:val="26"/>
        </w:rPr>
      </w:pPr>
      <w:r>
        <w:rPr>
          <w:rFonts w:ascii="Arial" w:hAnsi="Arial" w:cs="Arial"/>
          <w:b/>
          <w:sz w:val="26"/>
          <w:szCs w:val="26"/>
        </w:rPr>
        <w:t>How to respond</w:t>
      </w:r>
    </w:p>
    <w:p w:rsidRPr="008F0BF8" w:rsidR="008F0BF8" w:rsidP="008F0BF8" w:rsidRDefault="008F0BF8" w14:paraId="21071312" w14:textId="10DB7848">
      <w:pPr>
        <w:rPr>
          <w:rFonts w:ascii="Arial" w:hAnsi="Arial" w:cs="Arial"/>
          <w:color w:val="000000"/>
          <w:sz w:val="24"/>
          <w:szCs w:val="24"/>
        </w:rPr>
      </w:pPr>
      <w:r w:rsidRPr="008F0BF8">
        <w:rPr>
          <w:rFonts w:ascii="Arial" w:hAnsi="Arial" w:cs="Arial"/>
          <w:color w:val="000000"/>
          <w:sz w:val="24"/>
          <w:szCs w:val="24"/>
        </w:rPr>
        <w:t>This call for evidence will close on 31 October 2026.</w:t>
      </w:r>
    </w:p>
    <w:p w:rsidRPr="008F0BF8" w:rsidR="008F0BF8" w:rsidP="008F0BF8" w:rsidRDefault="008F0BF8" w14:paraId="0E07FC80" w14:textId="18E47EA6">
      <w:pPr>
        <w:rPr>
          <w:rFonts w:ascii="Arial" w:hAnsi="Arial" w:cs="Arial"/>
          <w:color w:val="000000"/>
          <w:sz w:val="24"/>
          <w:szCs w:val="24"/>
        </w:rPr>
      </w:pPr>
      <w:r w:rsidRPr="008F0BF8">
        <w:rPr>
          <w:rFonts w:ascii="Arial" w:hAnsi="Arial" w:cs="Arial"/>
          <w:color w:val="000000"/>
          <w:sz w:val="24"/>
          <w:szCs w:val="24"/>
        </w:rPr>
        <w:t xml:space="preserve">We are using </w:t>
      </w:r>
      <w:proofErr w:type="spellStart"/>
      <w:r w:rsidRPr="008F0BF8">
        <w:rPr>
          <w:rFonts w:ascii="Arial" w:hAnsi="Arial" w:cs="Arial"/>
          <w:color w:val="000000"/>
          <w:sz w:val="24"/>
          <w:szCs w:val="24"/>
        </w:rPr>
        <w:t>SmartSurvey</w:t>
      </w:r>
      <w:proofErr w:type="spellEnd"/>
      <w:r w:rsidRPr="008F0BF8">
        <w:rPr>
          <w:rFonts w:ascii="Arial" w:hAnsi="Arial" w:cs="Arial"/>
          <w:color w:val="000000"/>
          <w:sz w:val="24"/>
          <w:szCs w:val="24"/>
        </w:rPr>
        <w:t xml:space="preserve">, a UK-based online survey and questionnaire platform, to collect and analyse call for evidence responses on behalf of the Welsh Government. </w:t>
      </w:r>
    </w:p>
    <w:p w:rsidRPr="008F0BF8" w:rsidR="008F0BF8" w:rsidP="008F0BF8" w:rsidRDefault="008F0BF8" w14:paraId="1C7B58A5" w14:textId="1C3E30D8">
      <w:pPr>
        <w:rPr>
          <w:rFonts w:ascii="Arial" w:hAnsi="Arial" w:cs="Arial"/>
          <w:color w:val="000000"/>
          <w:sz w:val="24"/>
          <w:szCs w:val="24"/>
        </w:rPr>
      </w:pPr>
      <w:r w:rsidRPr="008F0BF8">
        <w:rPr>
          <w:rFonts w:ascii="Arial" w:hAnsi="Arial" w:cs="Arial"/>
          <w:color w:val="000000"/>
          <w:sz w:val="24"/>
          <w:szCs w:val="24"/>
        </w:rPr>
        <w:t>Please complete the online survey below, or write to:</w:t>
      </w:r>
    </w:p>
    <w:p w:rsidRPr="008F0BF8" w:rsidR="008F0BF8" w:rsidP="008F0BF8" w:rsidRDefault="008F0BF8" w14:paraId="43046DBC" w14:textId="77777777">
      <w:pPr>
        <w:rPr>
          <w:rFonts w:ascii="Arial" w:hAnsi="Arial" w:cs="Arial"/>
          <w:color w:val="000000"/>
          <w:sz w:val="24"/>
          <w:szCs w:val="24"/>
        </w:rPr>
      </w:pPr>
      <w:r w:rsidRPr="008F0BF8">
        <w:rPr>
          <w:rFonts w:ascii="Arial" w:hAnsi="Arial" w:cs="Arial"/>
          <w:color w:val="000000"/>
          <w:sz w:val="24"/>
          <w:szCs w:val="24"/>
        </w:rPr>
        <w:t>Major Health Conditions</w:t>
      </w:r>
    </w:p>
    <w:p w:rsidRPr="008F0BF8" w:rsidR="008F0BF8" w:rsidP="008F0BF8" w:rsidRDefault="008F0BF8" w14:paraId="1BF29D31" w14:textId="77777777">
      <w:pPr>
        <w:rPr>
          <w:rFonts w:ascii="Arial" w:hAnsi="Arial" w:cs="Arial"/>
          <w:color w:val="000000"/>
          <w:sz w:val="24"/>
          <w:szCs w:val="24"/>
        </w:rPr>
      </w:pPr>
      <w:r w:rsidRPr="008F0BF8">
        <w:rPr>
          <w:rFonts w:ascii="Arial" w:hAnsi="Arial" w:cs="Arial"/>
          <w:color w:val="000000"/>
          <w:sz w:val="24"/>
          <w:szCs w:val="24"/>
        </w:rPr>
        <w:t>Healthcare Quality Division</w:t>
      </w:r>
    </w:p>
    <w:p w:rsidRPr="008F0BF8" w:rsidR="008F0BF8" w:rsidP="008F0BF8" w:rsidRDefault="008F0BF8" w14:paraId="458516C0" w14:textId="77777777">
      <w:pPr>
        <w:rPr>
          <w:rFonts w:ascii="Arial" w:hAnsi="Arial" w:cs="Arial"/>
          <w:color w:val="000000"/>
          <w:sz w:val="24"/>
          <w:szCs w:val="24"/>
        </w:rPr>
      </w:pPr>
      <w:r w:rsidRPr="008F0BF8">
        <w:rPr>
          <w:rFonts w:ascii="Arial" w:hAnsi="Arial" w:cs="Arial"/>
          <w:color w:val="000000"/>
          <w:sz w:val="24"/>
          <w:szCs w:val="24"/>
        </w:rPr>
        <w:t>Welsh Government</w:t>
      </w:r>
    </w:p>
    <w:p w:rsidRPr="008F0BF8" w:rsidR="008F0BF8" w:rsidP="008F0BF8" w:rsidRDefault="008F0BF8" w14:paraId="1DC69533" w14:textId="77777777">
      <w:pPr>
        <w:rPr>
          <w:rFonts w:ascii="Arial" w:hAnsi="Arial" w:cs="Arial"/>
          <w:color w:val="000000"/>
          <w:sz w:val="24"/>
          <w:szCs w:val="24"/>
        </w:rPr>
      </w:pPr>
      <w:r w:rsidRPr="008F0BF8">
        <w:rPr>
          <w:rFonts w:ascii="Arial" w:hAnsi="Arial" w:cs="Arial"/>
          <w:color w:val="000000"/>
          <w:sz w:val="24"/>
          <w:szCs w:val="24"/>
        </w:rPr>
        <w:t>Cathays Park</w:t>
      </w:r>
    </w:p>
    <w:p w:rsidRPr="008F0BF8" w:rsidR="008F0BF8" w:rsidP="008F0BF8" w:rsidRDefault="008F0BF8" w14:paraId="66568A03" w14:textId="77777777">
      <w:pPr>
        <w:rPr>
          <w:rFonts w:ascii="Arial" w:hAnsi="Arial" w:cs="Arial"/>
          <w:color w:val="000000"/>
          <w:sz w:val="24"/>
          <w:szCs w:val="24"/>
        </w:rPr>
      </w:pPr>
      <w:r w:rsidRPr="008F0BF8">
        <w:rPr>
          <w:rFonts w:ascii="Arial" w:hAnsi="Arial" w:cs="Arial"/>
          <w:color w:val="000000"/>
          <w:sz w:val="24"/>
          <w:szCs w:val="24"/>
        </w:rPr>
        <w:t>Cardiff</w:t>
      </w:r>
    </w:p>
    <w:p w:rsidR="00B01A6B" w:rsidP="008F0BF8" w:rsidRDefault="008F0BF8" w14:paraId="0D106CF4" w14:textId="20F96FAE">
      <w:pPr>
        <w:rPr>
          <w:rFonts w:ascii="Arial" w:hAnsi="Arial" w:cs="Arial"/>
          <w:sz w:val="24"/>
          <w:szCs w:val="24"/>
        </w:rPr>
      </w:pPr>
      <w:r w:rsidRPr="008F0BF8">
        <w:rPr>
          <w:rFonts w:ascii="Arial" w:hAnsi="Arial" w:cs="Arial"/>
          <w:color w:val="000000"/>
          <w:sz w:val="24"/>
          <w:szCs w:val="24"/>
        </w:rPr>
        <w:t>CF10 3NQ</w:t>
      </w:r>
    </w:p>
    <w:p w:rsidRPr="003D6E25" w:rsidR="00B01A6B" w:rsidP="003D6E25" w:rsidRDefault="00B01A6B" w14:paraId="4A307554" w14:textId="77777777">
      <w:pPr>
        <w:spacing w:after="120" w:line="240" w:lineRule="auto"/>
        <w:rPr>
          <w:rFonts w:ascii="Arial" w:hAnsi="Arial" w:cs="Arial"/>
          <w:b/>
          <w:sz w:val="26"/>
          <w:szCs w:val="26"/>
        </w:rPr>
      </w:pPr>
      <w:r w:rsidRPr="003D6E25">
        <w:rPr>
          <w:rFonts w:ascii="Arial" w:hAnsi="Arial" w:cs="Arial"/>
          <w:b/>
          <w:sz w:val="26"/>
          <w:szCs w:val="26"/>
        </w:rPr>
        <w:t>Further information and related documents</w:t>
      </w:r>
    </w:p>
    <w:p w:rsidR="00B01A6B" w:rsidP="00B01A6B" w:rsidRDefault="00B01A6B" w14:paraId="0945BA2D" w14:textId="04CCA1DE">
      <w:pPr>
        <w:rPr>
          <w:rFonts w:ascii="Arial" w:hAnsi="Arial" w:cs="Arial"/>
          <w:sz w:val="24"/>
          <w:szCs w:val="24"/>
        </w:rPr>
      </w:pPr>
      <w:r>
        <w:rPr>
          <w:rFonts w:ascii="Arial" w:hAnsi="Arial" w:cs="Arial"/>
          <w:sz w:val="24"/>
          <w:szCs w:val="24"/>
        </w:rPr>
        <w:t>Large print</w:t>
      </w:r>
      <w:r w:rsidR="00ED7844">
        <w:rPr>
          <w:rFonts w:ascii="Arial" w:hAnsi="Arial" w:cs="Arial"/>
          <w:sz w:val="24"/>
          <w:szCs w:val="24"/>
        </w:rPr>
        <w:t xml:space="preserve"> and </w:t>
      </w:r>
      <w:r>
        <w:rPr>
          <w:rFonts w:ascii="Arial" w:hAnsi="Arial" w:cs="Arial"/>
          <w:sz w:val="24"/>
          <w:szCs w:val="24"/>
        </w:rPr>
        <w:t>Braille versions of this document are available on request.</w:t>
      </w:r>
      <w:r w:rsidR="00ED7844">
        <w:rPr>
          <w:rFonts w:ascii="Arial" w:hAnsi="Arial" w:cs="Arial"/>
          <w:sz w:val="24"/>
          <w:szCs w:val="24"/>
        </w:rPr>
        <w:t xml:space="preserve"> Please contact </w:t>
      </w:r>
      <w:hyperlink w:history="1" r:id="rId8">
        <w:r w:rsidRPr="00ED7844" w:rsidR="00ED7844">
          <w:rPr>
            <w:rStyle w:val="Hyperlink"/>
            <w:rFonts w:ascii="Arial" w:hAnsi="Arial" w:cs="Arial"/>
            <w:sz w:val="24"/>
            <w:szCs w:val="24"/>
          </w:rPr>
          <w:t>qualityandnursing@gov.wales</w:t>
        </w:r>
      </w:hyperlink>
      <w:r w:rsidR="00ED7844">
        <w:rPr>
          <w:rFonts w:ascii="Arial" w:hAnsi="Arial" w:cs="Arial"/>
          <w:sz w:val="24"/>
          <w:szCs w:val="24"/>
        </w:rPr>
        <w:t>.</w:t>
      </w:r>
    </w:p>
    <w:p w:rsidR="00B01A6B" w:rsidP="00D04F04" w:rsidRDefault="00D04F04" w14:paraId="60081CDB" w14:textId="11B33395">
      <w:pPr>
        <w:spacing w:after="120" w:line="240" w:lineRule="auto"/>
        <w:rPr>
          <w:rFonts w:ascii="Arial" w:hAnsi="Arial" w:cs="Arial"/>
          <w:color w:val="0070C0"/>
          <w:sz w:val="24"/>
          <w:szCs w:val="24"/>
          <w:u w:val="single"/>
        </w:rPr>
      </w:pPr>
      <w:r w:rsidRPr="00D04F04">
        <w:rPr>
          <w:rFonts w:ascii="Arial" w:hAnsi="Arial" w:cs="Arial"/>
          <w:sz w:val="24"/>
          <w:szCs w:val="24"/>
        </w:rPr>
        <w:t>This document is also available in Welsh</w:t>
      </w:r>
      <w:r w:rsidR="00B01A6B">
        <w:rPr>
          <w:rFonts w:ascii="Arial" w:hAnsi="Arial" w:cs="Arial"/>
          <w:sz w:val="24"/>
          <w:szCs w:val="24"/>
        </w:rPr>
        <w:t>:</w:t>
      </w:r>
      <w:r w:rsidR="008F0BF8">
        <w:rPr>
          <w:rFonts w:ascii="Arial" w:hAnsi="Arial" w:cs="Arial"/>
          <w:sz w:val="24"/>
          <w:szCs w:val="24"/>
        </w:rPr>
        <w:t xml:space="preserve"> </w:t>
      </w:r>
      <w:hyperlink w:history="1" r:id="rId9">
        <w:proofErr w:type="spellStart"/>
        <w:r w:rsidRPr="008F0BF8" w:rsidR="008F0BF8">
          <w:rPr>
            <w:rStyle w:val="Hyperlink"/>
            <w:rFonts w:ascii="Arial" w:hAnsi="Arial" w:cs="Arial"/>
            <w:sz w:val="24"/>
            <w:szCs w:val="24"/>
          </w:rPr>
          <w:t>Strategaeth</w:t>
        </w:r>
        <w:proofErr w:type="spellEnd"/>
        <w:r w:rsidRPr="008F0BF8" w:rsidR="008F0BF8">
          <w:rPr>
            <w:rStyle w:val="Hyperlink"/>
            <w:rFonts w:ascii="Arial" w:hAnsi="Arial" w:cs="Arial"/>
            <w:sz w:val="24"/>
            <w:szCs w:val="24"/>
          </w:rPr>
          <w:t xml:space="preserve"> Ganser </w:t>
        </w:r>
        <w:proofErr w:type="spellStart"/>
        <w:r w:rsidRPr="008F0BF8" w:rsidR="008F0BF8">
          <w:rPr>
            <w:rStyle w:val="Hyperlink"/>
            <w:rFonts w:ascii="Arial" w:hAnsi="Arial" w:cs="Arial"/>
            <w:sz w:val="24"/>
            <w:szCs w:val="24"/>
          </w:rPr>
          <w:t>Genedlaethol</w:t>
        </w:r>
        <w:proofErr w:type="spellEnd"/>
        <w:r w:rsidRPr="008F0BF8" w:rsidR="008F0BF8">
          <w:rPr>
            <w:rStyle w:val="Hyperlink"/>
            <w:rFonts w:ascii="Arial" w:hAnsi="Arial" w:cs="Arial"/>
            <w:sz w:val="24"/>
            <w:szCs w:val="24"/>
          </w:rPr>
          <w:t xml:space="preserve"> </w:t>
        </w:r>
        <w:proofErr w:type="spellStart"/>
        <w:r w:rsidRPr="008F0BF8" w:rsidR="008F0BF8">
          <w:rPr>
            <w:rStyle w:val="Hyperlink"/>
            <w:rFonts w:ascii="Arial" w:hAnsi="Arial" w:cs="Arial"/>
            <w:sz w:val="24"/>
            <w:szCs w:val="24"/>
          </w:rPr>
          <w:t>ar</w:t>
        </w:r>
        <w:proofErr w:type="spellEnd"/>
        <w:r w:rsidRPr="008F0BF8" w:rsidR="008F0BF8">
          <w:rPr>
            <w:rStyle w:val="Hyperlink"/>
            <w:rFonts w:ascii="Arial" w:hAnsi="Arial" w:cs="Arial"/>
            <w:sz w:val="24"/>
            <w:szCs w:val="24"/>
          </w:rPr>
          <w:t xml:space="preserve"> </w:t>
        </w:r>
        <w:proofErr w:type="spellStart"/>
        <w:r w:rsidRPr="008F0BF8" w:rsidR="008F0BF8">
          <w:rPr>
            <w:rStyle w:val="Hyperlink"/>
            <w:rFonts w:ascii="Arial" w:hAnsi="Arial" w:cs="Arial"/>
            <w:sz w:val="24"/>
            <w:szCs w:val="24"/>
          </w:rPr>
          <w:t>gyfer</w:t>
        </w:r>
        <w:proofErr w:type="spellEnd"/>
        <w:r w:rsidRPr="008F0BF8" w:rsidR="008F0BF8">
          <w:rPr>
            <w:rStyle w:val="Hyperlink"/>
            <w:rFonts w:ascii="Arial" w:hAnsi="Arial" w:cs="Arial"/>
            <w:sz w:val="24"/>
            <w:szCs w:val="24"/>
          </w:rPr>
          <w:t xml:space="preserve"> Cymru | LLYW.CYMRU</w:t>
        </w:r>
      </w:hyperlink>
      <w:r w:rsidR="00ED7844">
        <w:t>.</w:t>
      </w:r>
    </w:p>
    <w:p w:rsidR="00D04F04" w:rsidP="00D04F04" w:rsidRDefault="00D04F04" w14:paraId="75182346" w14:textId="3A0E3395">
      <w:pPr>
        <w:spacing w:after="120" w:line="240" w:lineRule="auto"/>
        <w:rPr>
          <w:rFonts w:ascii="Arial" w:hAnsi="Arial" w:cs="Arial"/>
          <w:color w:val="0070C0"/>
          <w:sz w:val="24"/>
          <w:szCs w:val="24"/>
          <w:u w:val="single"/>
        </w:rPr>
      </w:pPr>
    </w:p>
    <w:p w:rsidR="00ED7844" w:rsidP="00D04F04" w:rsidRDefault="00ED7844" w14:paraId="6912900A" w14:textId="77777777">
      <w:pPr>
        <w:spacing w:after="120" w:line="240" w:lineRule="auto"/>
        <w:rPr>
          <w:rFonts w:ascii="Arial" w:hAnsi="Arial" w:cs="Arial"/>
          <w:color w:val="0070C0"/>
          <w:sz w:val="24"/>
          <w:szCs w:val="24"/>
          <w:u w:val="single"/>
        </w:rPr>
      </w:pPr>
    </w:p>
    <w:p w:rsidRPr="0046616D" w:rsidR="00D04F04" w:rsidP="00D04F04" w:rsidRDefault="00E41D03" w14:paraId="4640DE50" w14:textId="053DD727">
      <w:pPr>
        <w:tabs>
          <w:tab w:val="left" w:pos="4253"/>
        </w:tabs>
        <w:spacing w:after="120"/>
        <w:rPr>
          <w:rFonts w:ascii="Arial Bold" w:hAnsi="Arial Bold" w:cs="Arial Bold"/>
          <w:color w:val="000000"/>
          <w:sz w:val="28"/>
          <w:szCs w:val="28"/>
        </w:rPr>
      </w:pPr>
      <w:r>
        <w:rPr>
          <w:rFonts w:ascii="Arial Bold" w:hAnsi="Arial Bold" w:cs="Arial Bold"/>
          <w:color w:val="000000"/>
          <w:sz w:val="28"/>
          <w:szCs w:val="28"/>
        </w:rPr>
        <w:t xml:space="preserve">UK </w:t>
      </w:r>
      <w:r w:rsidRPr="0046616D" w:rsidR="00D04F04">
        <w:rPr>
          <w:rFonts w:ascii="Arial Bold" w:hAnsi="Arial Bold" w:cs="Arial Bold"/>
          <w:color w:val="000000"/>
          <w:sz w:val="28"/>
          <w:szCs w:val="28"/>
        </w:rPr>
        <w:t>General Data Protection Regulation</w:t>
      </w:r>
      <w:r w:rsidR="00D04F04">
        <w:rPr>
          <w:rFonts w:ascii="Arial Bold" w:hAnsi="Arial Bold" w:cs="Arial Bold"/>
          <w:color w:val="000000"/>
          <w:sz w:val="28"/>
          <w:szCs w:val="28"/>
        </w:rPr>
        <w:t xml:space="preserve"> (</w:t>
      </w:r>
      <w:r>
        <w:rPr>
          <w:rFonts w:ascii="Arial Bold" w:hAnsi="Arial Bold" w:cs="Arial Bold"/>
          <w:color w:val="000000"/>
          <w:sz w:val="28"/>
          <w:szCs w:val="28"/>
        </w:rPr>
        <w:t xml:space="preserve">UK </w:t>
      </w:r>
      <w:r w:rsidR="00D04F04">
        <w:rPr>
          <w:rFonts w:ascii="Arial Bold" w:hAnsi="Arial Bold" w:cs="Arial Bold"/>
          <w:color w:val="000000"/>
          <w:sz w:val="28"/>
          <w:szCs w:val="28"/>
        </w:rPr>
        <w:t>GDPR)</w:t>
      </w:r>
    </w:p>
    <w:p w:rsidRPr="0055147E" w:rsidR="00A01EF3" w:rsidP="00A01EF3" w:rsidRDefault="00A01EF3" w14:paraId="5DDC226D" w14:textId="36B46952">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 xml:space="preserve">The Welsh Government will be the data controller for any personal data you provide as part of your response to the call for evidence. </w:t>
      </w:r>
    </w:p>
    <w:p w:rsidRPr="0055147E" w:rsidR="00A01EF3" w:rsidP="00A01EF3" w:rsidRDefault="00A01EF3" w14:paraId="619C1D16" w14:textId="71612424">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Welsh Ministers have statutory powers they will rely on to process this personal data which will enable them to make informed decisions about how they exercise their public functions. The lawful basis for processing information in this data collection exercise is our public task; that is, exercising our official authority to undertake the core role and functions of the Welsh Government (Art 6(1)(e)). Any response you send us will be seen in full by Welsh Government staff dealing with the issues which this call for evidence is about.</w:t>
      </w:r>
    </w:p>
    <w:p w:rsidRPr="0055147E" w:rsidR="00A01EF3" w:rsidP="00A01EF3" w:rsidRDefault="00A01EF3" w14:paraId="60837085" w14:textId="77311DE3">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 xml:space="preserve">We use </w:t>
      </w:r>
      <w:proofErr w:type="spellStart"/>
      <w:r w:rsidRPr="0055147E">
        <w:rPr>
          <w:rFonts w:ascii="Arial" w:hAnsi="Arial" w:cs="Arial"/>
          <w:color w:val="000000" w:themeColor="text1"/>
          <w:sz w:val="24"/>
          <w:szCs w:val="24"/>
        </w:rPr>
        <w:t>SmartSurvey</w:t>
      </w:r>
      <w:proofErr w:type="spellEnd"/>
      <w:r w:rsidRPr="0055147E">
        <w:rPr>
          <w:rFonts w:ascii="Arial" w:hAnsi="Arial" w:cs="Arial"/>
          <w:color w:val="000000" w:themeColor="text1"/>
          <w:sz w:val="24"/>
          <w:szCs w:val="24"/>
        </w:rPr>
        <w:t xml:space="preserve"> to collect and analyse call for evidence responses on behalf of the Welsh Government. </w:t>
      </w:r>
      <w:proofErr w:type="spellStart"/>
      <w:r w:rsidRPr="0055147E">
        <w:rPr>
          <w:rFonts w:ascii="Arial" w:hAnsi="Arial" w:cs="Arial"/>
          <w:color w:val="000000" w:themeColor="text1"/>
          <w:sz w:val="24"/>
          <w:szCs w:val="24"/>
        </w:rPr>
        <w:t>SmartSurvey</w:t>
      </w:r>
      <w:proofErr w:type="spellEnd"/>
      <w:r w:rsidRPr="0055147E">
        <w:rPr>
          <w:rFonts w:ascii="Arial" w:hAnsi="Arial" w:cs="Arial"/>
          <w:color w:val="000000" w:themeColor="text1"/>
          <w:sz w:val="24"/>
          <w:szCs w:val="24"/>
        </w:rPr>
        <w:t xml:space="preserve"> is a UK-based survey platform that maintains UK GDPR compliance and applies appropriate technical and organisational measures to protect personal data, including secure storage and encryption. Any personal information collected through the call for evidence will only be used for the purposes described in this notice and will be retained in accordance with the Welsh Government's retention schedule. Once no longer required, the personal data shared as part of the call for evidence will be securely deleted.</w:t>
      </w:r>
    </w:p>
    <w:p w:rsidRPr="0055147E" w:rsidR="00A01EF3" w:rsidP="00A01EF3" w:rsidRDefault="00A01EF3" w14:paraId="3651B3E6" w14:textId="32549191">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We will be collecting the names and addresses of private citizens who respond to the call for evidence. This is so we can check they are resident in Wales. Where individuals respond on behalf of organisations, we will collect their names, job titles, and organisation names.</w:t>
      </w:r>
    </w:p>
    <w:p w:rsidRPr="0055147E" w:rsidR="00A01EF3" w:rsidP="00A01EF3" w:rsidRDefault="00A01EF3" w14:paraId="06540438" w14:textId="7E17EECD">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In addition, we may also unintentionally collect personal data via open questions through this call for evidence if respondents provide information that could identify them. Whilst we will not publish or otherwise make available any personal data that is shared via responses to this call for evidence, we advise that you not to disclose any personal information which might identify yourself or others.</w:t>
      </w:r>
    </w:p>
    <w:p w:rsidRPr="0055147E" w:rsidR="00A01EF3" w:rsidP="00A01EF3" w:rsidRDefault="00A01EF3" w14:paraId="0F727A39" w14:textId="772E3898">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 xml:space="preserve">Please do not provide personal data </w:t>
      </w:r>
      <w:proofErr w:type="gramStart"/>
      <w:r w:rsidRPr="0055147E">
        <w:rPr>
          <w:rFonts w:ascii="Arial" w:hAnsi="Arial" w:cs="Arial"/>
          <w:color w:val="000000" w:themeColor="text1"/>
          <w:sz w:val="24"/>
          <w:szCs w:val="24"/>
        </w:rPr>
        <w:t>in order to</w:t>
      </w:r>
      <w:proofErr w:type="gramEnd"/>
      <w:r w:rsidRPr="0055147E">
        <w:rPr>
          <w:rFonts w:ascii="Arial" w:hAnsi="Arial" w:cs="Arial"/>
          <w:color w:val="000000" w:themeColor="text1"/>
          <w:sz w:val="24"/>
          <w:szCs w:val="24"/>
        </w:rPr>
        <w:t xml:space="preserve"> raise a specific query or complaint about healthcare in Wales. Any queries or complaints should be raised through the NHS Wales ‘Listening to People’ process. Personal data provided relating to this will be deleted.</w:t>
      </w:r>
    </w:p>
    <w:p w:rsidRPr="0055147E" w:rsidR="00A01EF3" w:rsidP="00A01EF3" w:rsidRDefault="00A01EF3" w14:paraId="4277BDD1" w14:textId="4F3674DE">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The Welsh Government intends to publish a summary of the responses to demonstrate that the call for evidence has been carried out properly. This summary will include a list of organisations that have responded, but the personal details of responding individuals will be excluded. Likewise, where responses are received from private citizens, their personal details will not be included in the summary.</w:t>
      </w:r>
    </w:p>
    <w:p w:rsidRPr="0055147E" w:rsidR="00A01EF3" w:rsidP="00A01EF3" w:rsidRDefault="00A01EF3" w14:paraId="231B69C1" w14:textId="10F41009">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Where organisational details are published as part of the call for evidence summary response, these published reports will be retained indefinitely. Any of your data held otherwise by the Welsh Government will be kept for no more than 12 months after the strategy’s publication on 4 February 2027.</w:t>
      </w:r>
    </w:p>
    <w:p w:rsidRPr="0055147E" w:rsidR="00A01EF3" w:rsidP="00A01EF3" w:rsidRDefault="00A01EF3" w14:paraId="4031709A" w14:textId="77777777">
      <w:pPr>
        <w:tabs>
          <w:tab w:val="left" w:pos="4253"/>
        </w:tabs>
        <w:spacing w:before="120" w:after="120"/>
        <w:rPr>
          <w:rFonts w:ascii="Arial" w:hAnsi="Arial" w:cs="Arial"/>
          <w:color w:val="000000" w:themeColor="text1"/>
          <w:sz w:val="24"/>
          <w:szCs w:val="24"/>
        </w:rPr>
      </w:pPr>
      <w:r w:rsidRPr="0055147E">
        <w:rPr>
          <w:rFonts w:ascii="Arial" w:hAnsi="Arial" w:cs="Arial"/>
          <w:color w:val="000000" w:themeColor="text1"/>
          <w:sz w:val="24"/>
          <w:szCs w:val="24"/>
        </w:rPr>
        <w:t xml:space="preserve">You should also be aware of our responsibilities under Freedom of Information legislation and that the Welsh Government may be under a legal obligation to disclose some information. </w:t>
      </w:r>
    </w:p>
    <w:p w:rsidR="00A01EF3" w:rsidP="00A01EF3" w:rsidRDefault="00A01EF3" w14:paraId="4196A8D3" w14:textId="77777777">
      <w:pPr>
        <w:tabs>
          <w:tab w:val="left" w:pos="4253"/>
        </w:tabs>
        <w:spacing w:before="120" w:after="120"/>
        <w:rPr>
          <w:rFonts w:ascii="Arial" w:hAnsi="Arial" w:cs="Arial"/>
          <w:color w:val="000000" w:themeColor="text1"/>
        </w:rPr>
      </w:pPr>
    </w:p>
    <w:p w:rsidRPr="00A01EF3" w:rsidR="00D04F04" w:rsidP="00A01EF3" w:rsidRDefault="00A01EF3" w14:paraId="77259266" w14:textId="077790A0">
      <w:pPr>
        <w:rPr>
          <w:rFonts w:ascii="Arial" w:hAnsi="Arial" w:cs="Arial"/>
          <w:color w:val="000000" w:themeColor="text1"/>
        </w:rPr>
      </w:pPr>
      <w:r>
        <w:rPr>
          <w:rFonts w:ascii="Arial" w:hAnsi="Arial" w:cs="Arial"/>
          <w:color w:val="000000" w:themeColor="text1"/>
        </w:rPr>
        <w:br w:type="page"/>
      </w:r>
      <w:r w:rsidRPr="0046616D" w:rsidR="00D04F04">
        <w:rPr>
          <w:rFonts w:ascii="Arial Bold" w:hAnsi="Arial Bold" w:cs="Arial Bold"/>
          <w:sz w:val="28"/>
          <w:szCs w:val="28"/>
        </w:rPr>
        <w:t>Your rights</w:t>
      </w:r>
    </w:p>
    <w:p w:rsidRPr="0066756A" w:rsidR="00D04F04" w:rsidP="00694B83" w:rsidRDefault="00D04F04" w14:paraId="776E5B0C" w14:textId="77777777">
      <w:pPr>
        <w:spacing w:after="0"/>
        <w:rPr>
          <w:rFonts w:ascii="Arial" w:hAnsi="Arial" w:cs="Arial"/>
          <w:sz w:val="24"/>
          <w:szCs w:val="24"/>
        </w:rPr>
      </w:pPr>
      <w:r w:rsidRPr="0066756A">
        <w:rPr>
          <w:rFonts w:ascii="Arial" w:hAnsi="Arial" w:cs="Arial"/>
          <w:sz w:val="24"/>
          <w:szCs w:val="24"/>
        </w:rPr>
        <w:t>Under the data protection legislation, you have the right:</w:t>
      </w:r>
    </w:p>
    <w:p w:rsidRPr="00182241" w:rsidR="00D04F04" w:rsidP="00D04F04" w:rsidRDefault="00D04F04" w14:paraId="5FA7CF46" w14:textId="77777777">
      <w:pPr>
        <w:pStyle w:val="ListParagraph"/>
        <w:numPr>
          <w:ilvl w:val="0"/>
          <w:numId w:val="4"/>
        </w:numPr>
        <w:jc w:val="both"/>
        <w:rPr>
          <w:lang w:val="en" w:eastAsia="en-GB"/>
        </w:rPr>
      </w:pPr>
      <w:r w:rsidRPr="00182241">
        <w:rPr>
          <w:rFonts w:eastAsia="Times New Roman"/>
          <w:color w:val="000000"/>
          <w:lang w:val="en" w:eastAsia="en-GB"/>
        </w:rPr>
        <w:t xml:space="preserve">to be informed of the personal data </w:t>
      </w:r>
      <w:r>
        <w:rPr>
          <w:rFonts w:eastAsia="Times New Roman"/>
          <w:color w:val="000000"/>
          <w:lang w:val="en" w:eastAsia="en-GB"/>
        </w:rPr>
        <w:t>held</w:t>
      </w:r>
      <w:r w:rsidRPr="00182241">
        <w:rPr>
          <w:rFonts w:eastAsia="Times New Roman"/>
          <w:color w:val="000000"/>
          <w:lang w:val="en" w:eastAsia="en-GB"/>
        </w:rPr>
        <w:t xml:space="preserve"> about you and to access it</w:t>
      </w:r>
    </w:p>
    <w:p w:rsidRPr="00182241" w:rsidR="00D04F04" w:rsidP="00D04F04" w:rsidRDefault="00D04F04" w14:paraId="43C78A45" w14:textId="77777777">
      <w:pPr>
        <w:pStyle w:val="ListParagraph"/>
        <w:numPr>
          <w:ilvl w:val="0"/>
          <w:numId w:val="4"/>
        </w:numPr>
        <w:contextualSpacing w:val="0"/>
        <w:jc w:val="both"/>
        <w:outlineLvl w:val="2"/>
      </w:pPr>
      <w:r w:rsidRPr="00182241">
        <w:t>to require us to rectify inaccuracies in that data</w:t>
      </w:r>
    </w:p>
    <w:p w:rsidRPr="00182241" w:rsidR="00D04F04" w:rsidP="00D04F04" w:rsidRDefault="00D04F04" w14:paraId="59104ABD" w14:textId="77777777">
      <w:pPr>
        <w:pStyle w:val="ListParagraph"/>
        <w:numPr>
          <w:ilvl w:val="0"/>
          <w:numId w:val="4"/>
        </w:numPr>
        <w:tabs>
          <w:tab w:val="left" w:pos="4253"/>
        </w:tabs>
        <w:contextualSpacing w:val="0"/>
        <w:jc w:val="both"/>
      </w:pPr>
      <w:r w:rsidRPr="00182241">
        <w:t>to (in certain circumstances) object to or restrict processing</w:t>
      </w:r>
    </w:p>
    <w:p w:rsidRPr="00182241" w:rsidR="00D04F04" w:rsidP="00D04F04" w:rsidRDefault="00D04F04" w14:paraId="61100E0C" w14:textId="77777777">
      <w:pPr>
        <w:pStyle w:val="ListParagraph"/>
        <w:numPr>
          <w:ilvl w:val="0"/>
          <w:numId w:val="4"/>
        </w:numPr>
        <w:tabs>
          <w:tab w:val="left" w:pos="4253"/>
        </w:tabs>
        <w:contextualSpacing w:val="0"/>
        <w:jc w:val="both"/>
      </w:pPr>
      <w:r w:rsidRPr="00182241">
        <w:t>for (in certain circumstances) your data to be ‘erased’</w:t>
      </w:r>
    </w:p>
    <w:p w:rsidRPr="00182241" w:rsidR="00D04F04" w:rsidP="00D04F04" w:rsidRDefault="00D04F04" w14:paraId="3FF7D6F3" w14:textId="77777777">
      <w:pPr>
        <w:pStyle w:val="ListParagraph"/>
        <w:numPr>
          <w:ilvl w:val="0"/>
          <w:numId w:val="4"/>
        </w:numPr>
        <w:tabs>
          <w:tab w:val="left" w:pos="4253"/>
        </w:tabs>
        <w:jc w:val="both"/>
        <w:rPr>
          <w:rFonts w:eastAsia="Times New Roman"/>
          <w:color w:val="000000"/>
          <w:lang w:val="en" w:eastAsia="en-GB"/>
        </w:rPr>
      </w:pPr>
      <w:r w:rsidRPr="00182241">
        <w:rPr>
          <w:rFonts w:eastAsia="Times New Roman"/>
          <w:color w:val="000000"/>
          <w:lang w:val="en" w:eastAsia="en-GB"/>
        </w:rPr>
        <w:t>to (in certain circumstances) data portability</w:t>
      </w:r>
    </w:p>
    <w:p w:rsidRPr="00900828" w:rsidR="00C14443" w:rsidP="00694B83" w:rsidRDefault="00D04F04" w14:paraId="76603AB8" w14:textId="429C458B">
      <w:pPr>
        <w:pStyle w:val="ListParagraph"/>
        <w:numPr>
          <w:ilvl w:val="0"/>
          <w:numId w:val="4"/>
        </w:numPr>
        <w:tabs>
          <w:tab w:val="left" w:pos="4253"/>
        </w:tabs>
        <w:rPr>
          <w:rFonts w:eastAsia="Times New Roman"/>
          <w:color w:val="000000"/>
          <w:lang w:val="en" w:eastAsia="en-GB"/>
        </w:rPr>
      </w:pPr>
      <w:r w:rsidRPr="00182241">
        <w:t>to lodge a complaint with the Information Commissioner’s Office (ICO) who is our independent regulator for data protectio</w:t>
      </w:r>
      <w:r w:rsidR="00900828">
        <w:t>n</w:t>
      </w:r>
    </w:p>
    <w:p w:rsidRPr="00900828" w:rsidR="00900828" w:rsidP="0049266E" w:rsidRDefault="00900828" w14:paraId="0024D093" w14:textId="77777777">
      <w:pPr>
        <w:tabs>
          <w:tab w:val="left" w:pos="4253"/>
        </w:tabs>
        <w:spacing w:line="240" w:lineRule="auto"/>
        <w:rPr>
          <w:rFonts w:eastAsia="Times New Roman"/>
          <w:color w:val="000000"/>
          <w:lang w:val="en" w:eastAsia="en-GB"/>
        </w:rPr>
      </w:pPr>
    </w:p>
    <w:p w:rsidRPr="00694B83" w:rsidR="00900828" w:rsidP="0049266E" w:rsidRDefault="00900828" w14:paraId="4A9AE650" w14:textId="5D573A30">
      <w:pPr>
        <w:pStyle w:val="ListParagraph"/>
        <w:tabs>
          <w:tab w:val="left" w:pos="4253"/>
        </w:tabs>
        <w:ind w:left="360"/>
        <w:rPr>
          <w:rFonts w:eastAsia="Times New Roman"/>
          <w:color w:val="000000"/>
          <w:lang w:val="en" w:eastAsia="en-GB"/>
        </w:rPr>
        <w:sectPr w:rsidRPr="00694B83" w:rsidR="00900828" w:rsidSect="0049266E">
          <w:headerReference w:type="first" r:id="rId10"/>
          <w:pgSz w:w="11906" w:h="16838" w:orient="portrait"/>
          <w:pgMar w:top="1440" w:right="849" w:bottom="1134" w:left="1080" w:header="0" w:footer="708" w:gutter="0"/>
          <w:cols w:space="708"/>
          <w:titlePg/>
          <w:docGrid w:linePitch="360"/>
        </w:sectPr>
      </w:pPr>
    </w:p>
    <w:p w:rsidR="00694B83" w:rsidP="0049266E" w:rsidRDefault="00C14443" w14:paraId="229E1A87" w14:textId="5267020C">
      <w:pPr>
        <w:spacing w:after="0" w:line="240" w:lineRule="auto"/>
        <w:rPr>
          <w:rFonts w:ascii="Arial" w:hAnsi="Arial" w:cs="Arial"/>
          <w:sz w:val="24"/>
          <w:szCs w:val="24"/>
        </w:rPr>
        <w:sectPr w:rsidR="00694B83" w:rsidSect="0049266E">
          <w:type w:val="continuous"/>
          <w:pgSz w:w="11906" w:h="16838" w:orient="portrait"/>
          <w:pgMar w:top="1440" w:right="849" w:bottom="1134" w:left="1080" w:header="0" w:footer="708" w:gutter="0"/>
          <w:cols w:space="708"/>
          <w:titlePg/>
          <w:docGrid w:linePitch="360"/>
        </w:sectPr>
      </w:pPr>
      <w:r w:rsidRPr="00C14443">
        <w:rPr>
          <w:rFonts w:ascii="Arial" w:hAnsi="Arial" w:cs="Arial"/>
          <w:sz w:val="24"/>
          <w:szCs w:val="24"/>
        </w:rPr>
        <w:t xml:space="preserve">For further details about the information the Welsh Government holds and its use, or if you want to exercise your rights under the </w:t>
      </w:r>
      <w:r w:rsidR="0058535D">
        <w:rPr>
          <w:rFonts w:ascii="Arial" w:hAnsi="Arial" w:cs="Arial"/>
          <w:sz w:val="24"/>
          <w:szCs w:val="24"/>
        </w:rPr>
        <w:t xml:space="preserve">UK </w:t>
      </w:r>
      <w:r w:rsidRPr="00C14443">
        <w:rPr>
          <w:rFonts w:ascii="Arial" w:hAnsi="Arial" w:cs="Arial"/>
          <w:sz w:val="24"/>
          <w:szCs w:val="24"/>
        </w:rPr>
        <w:t>GDPR, p</w:t>
      </w:r>
      <w:r w:rsidR="00694B83">
        <w:rPr>
          <w:rFonts w:ascii="Arial" w:hAnsi="Arial" w:cs="Arial"/>
          <w:sz w:val="24"/>
          <w:szCs w:val="24"/>
        </w:rPr>
        <w:t>lease see contact details below:</w:t>
      </w:r>
    </w:p>
    <w:p w:rsidR="00694B83" w:rsidP="00C14443" w:rsidRDefault="00694B83" w14:paraId="659EEB7C" w14:textId="77777777">
      <w:pPr>
        <w:rPr>
          <w:rFonts w:ascii="Arial" w:hAnsi="Arial" w:cs="Arial"/>
          <w:sz w:val="24"/>
          <w:szCs w:val="24"/>
        </w:rPr>
        <w:sectPr w:rsidR="00694B83" w:rsidSect="0049266E">
          <w:type w:val="continuous"/>
          <w:pgSz w:w="11906" w:h="16838" w:orient="portrait"/>
          <w:pgMar w:top="1440" w:right="849" w:bottom="1134" w:left="1080" w:header="0" w:footer="708" w:gutter="0"/>
          <w:cols w:space="708" w:num="2"/>
          <w:titlePg/>
          <w:docGrid w:linePitch="360"/>
        </w:sectPr>
      </w:pPr>
    </w:p>
    <w:p w:rsidRPr="00C14443" w:rsidR="00C14443" w:rsidP="00E92AE2" w:rsidRDefault="00C14443" w14:paraId="6EDBD7E7" w14:textId="17705574">
      <w:pPr>
        <w:spacing w:after="0" w:line="240" w:lineRule="auto"/>
        <w:jc w:val="both"/>
        <w:rPr>
          <w:rFonts w:ascii="Arial" w:hAnsi="Arial" w:cs="Arial"/>
          <w:sz w:val="24"/>
          <w:szCs w:val="24"/>
        </w:rPr>
      </w:pPr>
      <w:r w:rsidRPr="00C14443">
        <w:rPr>
          <w:rFonts w:ascii="Arial" w:hAnsi="Arial" w:cs="Arial"/>
          <w:sz w:val="24"/>
          <w:szCs w:val="24"/>
        </w:rPr>
        <w:t>Data Protection Officer:</w:t>
      </w:r>
    </w:p>
    <w:p w:rsidRPr="00C14443" w:rsidR="00C14443" w:rsidP="00E92AE2" w:rsidRDefault="00C14443" w14:paraId="02F6B959" w14:textId="77777777">
      <w:pPr>
        <w:spacing w:after="0" w:line="240" w:lineRule="auto"/>
        <w:jc w:val="both"/>
        <w:rPr>
          <w:rFonts w:ascii="Arial" w:hAnsi="Arial" w:cs="Arial"/>
          <w:sz w:val="24"/>
          <w:szCs w:val="24"/>
        </w:rPr>
      </w:pPr>
      <w:r w:rsidRPr="00C14443">
        <w:rPr>
          <w:rFonts w:ascii="Arial" w:hAnsi="Arial" w:cs="Arial"/>
          <w:sz w:val="24"/>
          <w:szCs w:val="24"/>
        </w:rPr>
        <w:t>Welsh Government</w:t>
      </w:r>
    </w:p>
    <w:p w:rsidRPr="00C14443" w:rsidR="00C14443" w:rsidP="00E92AE2" w:rsidRDefault="00C14443" w14:paraId="4E314BB2" w14:textId="77777777">
      <w:pPr>
        <w:spacing w:after="0" w:line="240" w:lineRule="auto"/>
        <w:jc w:val="both"/>
        <w:rPr>
          <w:rFonts w:ascii="Arial" w:hAnsi="Arial" w:cs="Arial"/>
          <w:sz w:val="24"/>
          <w:szCs w:val="24"/>
        </w:rPr>
      </w:pPr>
      <w:r w:rsidRPr="00C14443">
        <w:rPr>
          <w:rFonts w:ascii="Arial" w:hAnsi="Arial" w:cs="Arial"/>
          <w:sz w:val="24"/>
          <w:szCs w:val="24"/>
        </w:rPr>
        <w:t>Cathays Park</w:t>
      </w:r>
    </w:p>
    <w:p w:rsidRPr="00C14443" w:rsidR="00C14443" w:rsidP="00E92AE2" w:rsidRDefault="00C14443" w14:paraId="5431C6A1" w14:textId="77777777">
      <w:pPr>
        <w:spacing w:after="0" w:line="240" w:lineRule="auto"/>
        <w:jc w:val="both"/>
        <w:rPr>
          <w:rFonts w:ascii="Arial" w:hAnsi="Arial" w:cs="Arial"/>
          <w:sz w:val="24"/>
          <w:szCs w:val="24"/>
        </w:rPr>
      </w:pPr>
      <w:r w:rsidRPr="00C14443">
        <w:rPr>
          <w:rFonts w:ascii="Arial" w:hAnsi="Arial" w:cs="Arial"/>
          <w:sz w:val="24"/>
          <w:szCs w:val="24"/>
        </w:rPr>
        <w:t>CARDIFF</w:t>
      </w:r>
    </w:p>
    <w:p w:rsidRPr="00C14443" w:rsidR="00C14443" w:rsidP="00E92AE2" w:rsidRDefault="00C14443" w14:paraId="098A88D2" w14:textId="14008167">
      <w:pPr>
        <w:spacing w:after="0"/>
        <w:jc w:val="both"/>
        <w:rPr>
          <w:rFonts w:ascii="Arial" w:hAnsi="Arial" w:cs="Arial"/>
          <w:sz w:val="24"/>
          <w:szCs w:val="24"/>
        </w:rPr>
      </w:pPr>
      <w:r w:rsidRPr="00C14443">
        <w:rPr>
          <w:rFonts w:ascii="Arial" w:hAnsi="Arial" w:cs="Arial"/>
          <w:sz w:val="24"/>
          <w:szCs w:val="24"/>
        </w:rPr>
        <w:t>CF10 3NQ</w:t>
      </w:r>
    </w:p>
    <w:p w:rsidRPr="00C14443" w:rsidR="00C14443" w:rsidP="00C14443" w:rsidRDefault="00C14443" w14:paraId="22AF8E99" w14:textId="63677C29">
      <w:pPr>
        <w:pStyle w:val="Hyperlinktextstyle"/>
      </w:pPr>
      <w:r w:rsidRPr="00C14443">
        <w:rPr>
          <w:color w:val="auto"/>
        </w:rPr>
        <w:t>e-mail:</w:t>
      </w:r>
      <w:r w:rsidRPr="00C14443">
        <w:t xml:space="preserve"> </w:t>
      </w:r>
      <w:hyperlink w:history="1" r:id="rId11">
        <w:r w:rsidRPr="005F7BFC" w:rsidR="007C415C">
          <w:rPr>
            <w:rStyle w:val="Hyperlink"/>
          </w:rPr>
          <w:t>dataprotectionofficer@gov.wales</w:t>
        </w:r>
      </w:hyperlink>
    </w:p>
    <w:p w:rsidRPr="00C14443" w:rsidR="00C14443" w:rsidP="00C14443" w:rsidRDefault="00C14443" w14:paraId="43FE40CC" w14:textId="77777777">
      <w:pPr>
        <w:tabs>
          <w:tab w:val="left" w:pos="4253"/>
        </w:tabs>
        <w:rPr>
          <w:rFonts w:ascii="Arial" w:hAnsi="Arial" w:cs="Arial"/>
          <w:sz w:val="24"/>
          <w:szCs w:val="24"/>
        </w:rPr>
      </w:pPr>
      <w:r w:rsidRPr="00C14443">
        <w:rPr>
          <w:rFonts w:ascii="Arial" w:hAnsi="Arial" w:cs="Arial"/>
          <w:sz w:val="24"/>
          <w:szCs w:val="24"/>
        </w:rPr>
        <w:br w:type="column"/>
      </w:r>
      <w:r w:rsidRPr="00C14443">
        <w:rPr>
          <w:rFonts w:ascii="Arial" w:hAnsi="Arial" w:cs="Arial"/>
          <w:sz w:val="24"/>
          <w:szCs w:val="24"/>
        </w:rPr>
        <w:t xml:space="preserve">The contact details for the Information Commissioner’s Office are: </w:t>
      </w:r>
    </w:p>
    <w:p w:rsidRPr="00C14443" w:rsidR="00C14443" w:rsidP="00E92AE2" w:rsidRDefault="00C14443" w14:paraId="0C08BB50" w14:textId="77777777">
      <w:pPr>
        <w:tabs>
          <w:tab w:val="left" w:pos="4253"/>
        </w:tabs>
        <w:spacing w:after="0" w:line="240" w:lineRule="auto"/>
        <w:rPr>
          <w:rFonts w:ascii="Arial" w:hAnsi="Arial" w:cs="Arial"/>
          <w:sz w:val="24"/>
          <w:szCs w:val="24"/>
        </w:rPr>
      </w:pPr>
      <w:r w:rsidRPr="00C14443">
        <w:rPr>
          <w:rFonts w:ascii="Arial" w:hAnsi="Arial" w:cs="Arial"/>
          <w:sz w:val="24"/>
          <w:szCs w:val="24"/>
        </w:rPr>
        <w:t>Wycliffe House</w:t>
      </w:r>
    </w:p>
    <w:p w:rsidRPr="00C14443" w:rsidR="00C14443" w:rsidP="00E92AE2" w:rsidRDefault="00C14443" w14:paraId="4606A070" w14:textId="77777777">
      <w:pPr>
        <w:tabs>
          <w:tab w:val="left" w:pos="4253"/>
        </w:tabs>
        <w:spacing w:after="0" w:line="240" w:lineRule="auto"/>
        <w:rPr>
          <w:rFonts w:ascii="Arial" w:hAnsi="Arial" w:cs="Arial"/>
          <w:sz w:val="24"/>
          <w:szCs w:val="24"/>
        </w:rPr>
      </w:pPr>
      <w:r w:rsidRPr="00C14443">
        <w:rPr>
          <w:rFonts w:ascii="Arial" w:hAnsi="Arial" w:cs="Arial"/>
          <w:sz w:val="24"/>
          <w:szCs w:val="24"/>
        </w:rPr>
        <w:t>Water Lane</w:t>
      </w:r>
    </w:p>
    <w:p w:rsidRPr="00C14443" w:rsidR="00C14443" w:rsidP="00E92AE2" w:rsidRDefault="00C14443" w14:paraId="0745C142" w14:textId="77777777">
      <w:pPr>
        <w:tabs>
          <w:tab w:val="left" w:pos="4253"/>
        </w:tabs>
        <w:spacing w:after="0" w:line="240" w:lineRule="auto"/>
        <w:rPr>
          <w:rFonts w:ascii="Arial" w:hAnsi="Arial" w:cs="Arial"/>
          <w:sz w:val="24"/>
          <w:szCs w:val="24"/>
        </w:rPr>
      </w:pPr>
      <w:r w:rsidRPr="00C14443">
        <w:rPr>
          <w:rFonts w:ascii="Arial" w:hAnsi="Arial" w:cs="Arial"/>
          <w:sz w:val="24"/>
          <w:szCs w:val="24"/>
        </w:rPr>
        <w:t>Wilmslow</w:t>
      </w:r>
    </w:p>
    <w:p w:rsidRPr="00C14443" w:rsidR="00C14443" w:rsidP="00E92AE2" w:rsidRDefault="00C14443" w14:paraId="6BB72CCA" w14:textId="25290B00">
      <w:pPr>
        <w:tabs>
          <w:tab w:val="left" w:pos="4253"/>
        </w:tabs>
        <w:spacing w:after="0" w:line="240" w:lineRule="auto"/>
        <w:rPr>
          <w:rFonts w:ascii="Arial" w:hAnsi="Arial" w:cs="Arial"/>
          <w:sz w:val="24"/>
          <w:szCs w:val="24"/>
        </w:rPr>
      </w:pPr>
      <w:r w:rsidRPr="00C14443">
        <w:rPr>
          <w:rFonts w:ascii="Arial" w:hAnsi="Arial" w:cs="Arial"/>
          <w:sz w:val="24"/>
          <w:szCs w:val="24"/>
        </w:rPr>
        <w:t>Cheshire</w:t>
      </w:r>
      <w:r w:rsidR="00694B83">
        <w:rPr>
          <w:rFonts w:ascii="Arial" w:hAnsi="Arial" w:cs="Arial"/>
          <w:sz w:val="24"/>
          <w:szCs w:val="24"/>
        </w:rPr>
        <w:t xml:space="preserve"> </w:t>
      </w:r>
      <w:r w:rsidRPr="00C14443">
        <w:rPr>
          <w:rFonts w:ascii="Arial" w:hAnsi="Arial" w:cs="Arial"/>
          <w:sz w:val="24"/>
          <w:szCs w:val="24"/>
        </w:rPr>
        <w:t>SK9 5AF</w:t>
      </w:r>
    </w:p>
    <w:p w:rsidRPr="00C14443" w:rsidR="00C14443" w:rsidP="00694B83" w:rsidRDefault="00C14443" w14:paraId="6D3E22B6" w14:textId="1CD82F19">
      <w:pPr>
        <w:tabs>
          <w:tab w:val="left" w:pos="4253"/>
        </w:tabs>
        <w:spacing w:after="0"/>
        <w:rPr>
          <w:rFonts w:ascii="Arial" w:hAnsi="Arial" w:cs="Arial"/>
          <w:sz w:val="24"/>
          <w:szCs w:val="24"/>
        </w:rPr>
      </w:pPr>
      <w:r w:rsidRPr="00C14443">
        <w:rPr>
          <w:rFonts w:ascii="Arial" w:hAnsi="Arial" w:cs="Arial"/>
          <w:sz w:val="24"/>
          <w:szCs w:val="24"/>
        </w:rPr>
        <w:t>Tel: 0303 123 1113</w:t>
      </w:r>
    </w:p>
    <w:p w:rsidRPr="00C14443" w:rsidR="00C14443" w:rsidP="00C14443" w:rsidRDefault="00C14443" w14:paraId="03C69E86" w14:textId="77777777">
      <w:pPr>
        <w:tabs>
          <w:tab w:val="left" w:pos="4253"/>
        </w:tabs>
        <w:rPr>
          <w:rFonts w:ascii="Arial" w:hAnsi="Arial" w:cs="Arial"/>
          <w:sz w:val="24"/>
          <w:szCs w:val="24"/>
          <w:u w:val="single"/>
        </w:rPr>
      </w:pPr>
      <w:r w:rsidRPr="00C14443">
        <w:rPr>
          <w:rFonts w:ascii="Arial" w:hAnsi="Arial" w:cs="Arial"/>
          <w:sz w:val="24"/>
          <w:szCs w:val="24"/>
        </w:rPr>
        <w:t xml:space="preserve">Website: </w:t>
      </w:r>
      <w:hyperlink w:history="1" r:id="rId12">
        <w:r w:rsidRPr="00C14443">
          <w:rPr>
            <w:rStyle w:val="HyperlinktextstyleChar"/>
          </w:rPr>
          <w:t>https://ico.org.uk/</w:t>
        </w:r>
      </w:hyperlink>
    </w:p>
    <w:p w:rsidR="00C14443" w:rsidRDefault="00C14443" w14:paraId="02DE4CF6" w14:textId="77777777">
      <w:pPr>
        <w:rPr>
          <w:rFonts w:ascii="Arial" w:hAnsi="Arial" w:cs="Arial"/>
          <w:sz w:val="24"/>
          <w:szCs w:val="24"/>
        </w:rPr>
        <w:sectPr w:rsidR="00C14443" w:rsidSect="0049266E">
          <w:type w:val="continuous"/>
          <w:pgSz w:w="11906" w:h="16838" w:orient="portrait"/>
          <w:pgMar w:top="1440" w:right="849" w:bottom="1134" w:left="1080" w:header="0" w:footer="708" w:gutter="0"/>
          <w:cols w:space="708" w:num="2"/>
          <w:titlePg/>
          <w:docGrid w:linePitch="360"/>
        </w:sectPr>
      </w:pPr>
    </w:p>
    <w:p w:rsidRPr="003D6E25" w:rsidR="003D6E25" w:rsidP="003D6E25" w:rsidRDefault="003D6E25" w14:paraId="3FD9A706" w14:textId="69264290">
      <w:pPr>
        <w:rPr>
          <w:rFonts w:ascii="Arial" w:hAnsi="Arial" w:cs="Arial"/>
        </w:rPr>
      </w:pPr>
      <w:bookmarkStart w:name="_Toc55308884" w:id="0"/>
    </w:p>
    <w:p w:rsidRPr="003D6E25" w:rsidR="003D6E25" w:rsidP="003D6E25" w:rsidRDefault="003D6E25" w14:paraId="1BE96E51" w14:textId="77777777">
      <w:pPr>
        <w:rPr>
          <w:rFonts w:ascii="Arial" w:hAnsi="Arial" w:cs="Arial"/>
        </w:rPr>
      </w:pPr>
    </w:p>
    <w:p w:rsidR="004A7D1B" w:rsidP="004A7D1B" w:rsidRDefault="004A7D1B" w14:paraId="512C4CD9" w14:textId="77777777">
      <w:pPr>
        <w:spacing w:after="60"/>
        <w:ind w:left="357"/>
        <w:rPr>
          <w:sz w:val="32"/>
          <w:szCs w:val="32"/>
        </w:rPr>
      </w:pPr>
    </w:p>
    <w:p w:rsidR="00E92AE2" w:rsidP="00D92C43" w:rsidRDefault="00E92AE2" w14:paraId="63C9CC8E" w14:textId="77777777">
      <w:pPr>
        <w:rPr>
          <w:rFonts w:ascii="Arial" w:hAnsi="Arial" w:cs="Arial"/>
        </w:rPr>
        <w:sectPr w:rsidR="00E92AE2" w:rsidSect="00C14443">
          <w:type w:val="continuous"/>
          <w:pgSz w:w="11906" w:h="16838" w:orient="portrait"/>
          <w:pgMar w:top="1440" w:right="1440" w:bottom="1440" w:left="1440" w:header="0" w:footer="708" w:gutter="0"/>
          <w:cols w:space="708"/>
          <w:titlePg/>
          <w:docGrid w:linePitch="360"/>
        </w:sectPr>
      </w:pPr>
    </w:p>
    <w:p w:rsidRPr="008F0BF8" w:rsidR="008F0BF8" w:rsidP="00694B83" w:rsidRDefault="00EA27E6" w14:paraId="0B8D66C7" w14:textId="396A7F64">
      <w:pPr>
        <w:rPr>
          <w:rFonts w:ascii="Arial" w:hAnsi="Arial" w:cs="Arial"/>
          <w:b/>
          <w:color w:val="000000"/>
          <w:sz w:val="28"/>
          <w:szCs w:val="24"/>
        </w:rPr>
      </w:pPr>
      <w:r>
        <w:rPr>
          <w:rFonts w:ascii="Arial" w:hAnsi="Arial" w:cs="Arial"/>
          <w:b/>
          <w:sz w:val="28"/>
          <w:szCs w:val="24"/>
        </w:rPr>
        <w:t>Call for Evidence</w:t>
      </w:r>
      <w:r w:rsidRPr="00694B83">
        <w:rPr>
          <w:rFonts w:ascii="Arial" w:hAnsi="Arial" w:cs="Arial"/>
          <w:b/>
          <w:sz w:val="28"/>
          <w:szCs w:val="24"/>
        </w:rPr>
        <w:t xml:space="preserve"> </w:t>
      </w:r>
      <w:r w:rsidRPr="00694B83" w:rsidR="00694B83">
        <w:rPr>
          <w:rFonts w:ascii="Arial" w:hAnsi="Arial" w:cs="Arial"/>
          <w:b/>
          <w:sz w:val="28"/>
          <w:szCs w:val="24"/>
        </w:rPr>
        <w:t>Response Form</w:t>
      </w:r>
      <w:r w:rsidRPr="00694B83" w:rsidR="00694B83">
        <w:rPr>
          <w:rFonts w:ascii="Arial" w:hAnsi="Arial" w:cs="Arial"/>
          <w:b/>
          <w:color w:val="000000"/>
          <w:sz w:val="28"/>
          <w:szCs w:val="24"/>
        </w:rPr>
        <w:t xml:space="preserve"> </w:t>
      </w:r>
      <w:r w:rsidRPr="00694B83" w:rsidR="00694B83">
        <w:rPr>
          <w:rFonts w:ascii="Arial" w:hAnsi="Arial" w:cs="Arial"/>
          <w:b/>
          <w:color w:val="000000"/>
          <w:sz w:val="28"/>
          <w:szCs w:val="24"/>
        </w:rPr>
        <w:tab/>
      </w:r>
    </w:p>
    <w:p w:rsidRPr="00014162" w:rsidR="00014162" w:rsidP="00014162" w:rsidRDefault="00014162" w14:paraId="5E125E1D" w14:textId="3EFB5CC3">
      <w:pPr>
        <w:tabs>
          <w:tab w:val="left" w:pos="2556"/>
        </w:tabs>
        <w:rPr>
          <w:rFonts w:ascii="Arial" w:hAnsi="Arial" w:cs="Arial"/>
          <w:color w:val="000000"/>
          <w:sz w:val="24"/>
          <w:szCs w:val="24"/>
        </w:rPr>
      </w:pPr>
      <w:r w:rsidRPr="00014162">
        <w:rPr>
          <w:rFonts w:ascii="Arial" w:hAnsi="Arial" w:cs="Arial"/>
          <w:color w:val="000000"/>
          <w:sz w:val="24"/>
          <w:szCs w:val="24"/>
        </w:rPr>
        <w:t>Which of the following best describes you?</w:t>
      </w:r>
      <w:r>
        <w:rPr>
          <w:rFonts w:ascii="Arial" w:hAnsi="Arial" w:cs="Arial"/>
          <w:color w:val="000000"/>
          <w:sz w:val="24"/>
          <w:szCs w:val="24"/>
        </w:rPr>
        <w:t xml:space="preserve"> (please tick)</w:t>
      </w:r>
    </w:p>
    <w:p w:rsidRPr="00014162" w:rsidR="00014162" w:rsidP="00014162" w:rsidRDefault="00014162" w14:paraId="01B169C3" w14:textId="77777777">
      <w:pPr>
        <w:tabs>
          <w:tab w:val="left" w:pos="2556"/>
        </w:tabs>
        <w:rPr>
          <w:rFonts w:ascii="Arial" w:hAnsi="Arial" w:cs="Arial"/>
          <w:color w:val="000000"/>
          <w:sz w:val="24"/>
          <w:szCs w:val="24"/>
        </w:rPr>
      </w:pPr>
      <w:r w:rsidRPr="00014162">
        <w:rPr>
          <w:rFonts w:ascii="Arial" w:hAnsi="Arial" w:cs="Arial"/>
          <w:color w:val="000000"/>
          <w:sz w:val="24"/>
          <w:szCs w:val="24"/>
        </w:rPr>
        <w:t>A member of the public or private citizen</w:t>
      </w:r>
    </w:p>
    <w:p w:rsidRPr="00014162" w:rsidR="00014162" w:rsidP="678AACC6" w:rsidRDefault="00014162" w14:paraId="0E330E8C" w14:textId="77777777">
      <w:pPr>
        <w:tabs>
          <w:tab w:val="left" w:pos="2556"/>
        </w:tabs>
        <w:rPr>
          <w:rFonts w:ascii="Arial" w:hAnsi="Arial" w:cs="Arial"/>
          <w:color w:val="000000"/>
          <w:sz w:val="24"/>
          <w:szCs w:val="24"/>
          <w:highlight w:val="yellow"/>
        </w:rPr>
      </w:pPr>
      <w:r w:rsidRPr="678AACC6" w:rsidR="00014162">
        <w:rPr>
          <w:rFonts w:ascii="Arial" w:hAnsi="Arial" w:cs="Arial"/>
          <w:color w:val="000000" w:themeColor="text1" w:themeTint="FF" w:themeShade="FF"/>
          <w:sz w:val="24"/>
          <w:szCs w:val="24"/>
          <w:highlight w:val="yellow"/>
        </w:rPr>
        <w:t>Responding on behalf of an organisation</w:t>
      </w:r>
    </w:p>
    <w:p w:rsidR="00014162" w:rsidP="0055147E" w:rsidRDefault="00014162" w14:paraId="5F99CAF4" w14:textId="77777777">
      <w:pPr>
        <w:tabs>
          <w:tab w:val="left" w:pos="2556"/>
        </w:tabs>
        <w:rPr>
          <w:rFonts w:ascii="Arial" w:hAnsi="Arial" w:cs="Arial"/>
          <w:color w:val="000000"/>
          <w:sz w:val="24"/>
          <w:szCs w:val="24"/>
        </w:rPr>
      </w:pPr>
    </w:p>
    <w:p w:rsidRPr="00014162" w:rsidR="00014162" w:rsidP="00014162" w:rsidRDefault="00014162" w14:paraId="432D9B39" w14:textId="45A5EC94">
      <w:pPr>
        <w:tabs>
          <w:tab w:val="left" w:pos="2556"/>
        </w:tabs>
        <w:rPr>
          <w:rFonts w:ascii="Arial" w:hAnsi="Arial" w:cs="Arial"/>
          <w:color w:val="000000"/>
          <w:sz w:val="24"/>
          <w:szCs w:val="24"/>
        </w:rPr>
      </w:pPr>
      <w:r w:rsidRPr="00014162">
        <w:rPr>
          <w:rFonts w:ascii="Arial" w:hAnsi="Arial" w:cs="Arial"/>
          <w:color w:val="000000"/>
          <w:sz w:val="24"/>
          <w:szCs w:val="24"/>
        </w:rPr>
        <w:t>If you are responding on behalf of an organisation, then please state your name, job title, and organisation. Only your organisation’s name will be included in the published document. Your name and job title will be deleted after 12 months of the strategy’s publication.</w:t>
      </w:r>
    </w:p>
    <w:p w:rsidRPr="005503A2" w:rsidR="00014162" w:rsidP="678AACC6" w:rsidRDefault="00014162" w14:paraId="2E4D4FE9" w14:textId="72F2B8C1">
      <w:pPr>
        <w:tabs>
          <w:tab w:val="left" w:pos="2556"/>
        </w:tabs>
        <w:rPr>
          <w:rFonts w:ascii="Arial" w:hAnsi="Arial" w:cs="Arial"/>
          <w:b w:val="0"/>
          <w:bCs w:val="0"/>
          <w:color w:val="000000"/>
          <w:sz w:val="24"/>
          <w:szCs w:val="24"/>
        </w:rPr>
      </w:pPr>
      <w:r w:rsidRPr="678AACC6" w:rsidR="00014162">
        <w:rPr>
          <w:rFonts w:ascii="Arial" w:hAnsi="Arial" w:cs="Arial"/>
          <w:b w:val="1"/>
          <w:bCs w:val="1"/>
          <w:color w:val="000000" w:themeColor="text1" w:themeTint="FF" w:themeShade="FF"/>
          <w:sz w:val="24"/>
          <w:szCs w:val="24"/>
        </w:rPr>
        <w:t>Name:</w:t>
      </w:r>
      <w:r w:rsidRPr="678AACC6" w:rsidR="2300BBD1">
        <w:rPr>
          <w:rFonts w:ascii="Arial" w:hAnsi="Arial" w:cs="Arial"/>
          <w:b w:val="1"/>
          <w:bCs w:val="1"/>
          <w:color w:val="000000" w:themeColor="text1" w:themeTint="FF" w:themeShade="FF"/>
          <w:sz w:val="24"/>
          <w:szCs w:val="24"/>
        </w:rPr>
        <w:t xml:space="preserve"> </w:t>
      </w:r>
      <w:r w:rsidRPr="678AACC6" w:rsidR="2300BBD1">
        <w:rPr>
          <w:rFonts w:ascii="Arial" w:hAnsi="Arial" w:cs="Arial"/>
          <w:b w:val="0"/>
          <w:bCs w:val="0"/>
          <w:color w:val="000000" w:themeColor="text1" w:themeTint="FF" w:themeShade="FF"/>
          <w:sz w:val="24"/>
          <w:szCs w:val="24"/>
        </w:rPr>
        <w:t>Adam Freedman</w:t>
      </w:r>
    </w:p>
    <w:p w:rsidRPr="005503A2" w:rsidR="00014162" w:rsidP="678AACC6" w:rsidRDefault="00014162" w14:paraId="717AE302" w14:textId="45420899">
      <w:pPr>
        <w:tabs>
          <w:tab w:val="left" w:pos="2556"/>
        </w:tabs>
        <w:rPr>
          <w:rFonts w:ascii="Arial" w:hAnsi="Arial" w:cs="Arial"/>
          <w:b w:val="0"/>
          <w:bCs w:val="0"/>
          <w:color w:val="000000"/>
          <w:sz w:val="24"/>
          <w:szCs w:val="24"/>
        </w:rPr>
      </w:pPr>
      <w:r w:rsidRPr="678AACC6" w:rsidR="00014162">
        <w:rPr>
          <w:rFonts w:ascii="Arial" w:hAnsi="Arial" w:cs="Arial"/>
          <w:b w:val="1"/>
          <w:bCs w:val="1"/>
          <w:color w:val="000000" w:themeColor="text1" w:themeTint="FF" w:themeShade="FF"/>
          <w:sz w:val="24"/>
          <w:szCs w:val="24"/>
        </w:rPr>
        <w:t>Job title:</w:t>
      </w:r>
      <w:r w:rsidRPr="678AACC6" w:rsidR="7F37ECEA">
        <w:rPr>
          <w:rFonts w:ascii="Arial" w:hAnsi="Arial" w:cs="Arial"/>
          <w:b w:val="1"/>
          <w:bCs w:val="1"/>
          <w:color w:val="000000" w:themeColor="text1" w:themeTint="FF" w:themeShade="FF"/>
          <w:sz w:val="24"/>
          <w:szCs w:val="24"/>
        </w:rPr>
        <w:t xml:space="preserve"> </w:t>
      </w:r>
      <w:r w:rsidRPr="678AACC6" w:rsidR="7F37ECEA">
        <w:rPr>
          <w:rFonts w:ascii="Arial" w:hAnsi="Arial" w:cs="Arial"/>
          <w:b w:val="0"/>
          <w:bCs w:val="0"/>
          <w:color w:val="000000" w:themeColor="text1" w:themeTint="FF" w:themeShade="FF"/>
          <w:sz w:val="24"/>
          <w:szCs w:val="24"/>
        </w:rPr>
        <w:t>Public Affairs &amp; Policy Officer</w:t>
      </w:r>
    </w:p>
    <w:p w:rsidRPr="005503A2" w:rsidR="005503A2" w:rsidP="678AACC6" w:rsidRDefault="00014162" w14:paraId="55D54655" w14:textId="0F502130">
      <w:pPr>
        <w:tabs>
          <w:tab w:val="left" w:pos="2556"/>
        </w:tabs>
        <w:rPr>
          <w:rFonts w:ascii="Arial" w:hAnsi="Arial" w:cs="Arial"/>
          <w:b w:val="0"/>
          <w:bCs w:val="0"/>
          <w:color w:val="000000"/>
          <w:sz w:val="24"/>
          <w:szCs w:val="24"/>
        </w:rPr>
      </w:pPr>
      <w:r w:rsidRPr="678AACC6" w:rsidR="00014162">
        <w:rPr>
          <w:rFonts w:ascii="Arial" w:hAnsi="Arial" w:cs="Arial"/>
          <w:b w:val="1"/>
          <w:bCs w:val="1"/>
          <w:color w:val="000000" w:themeColor="text1" w:themeTint="FF" w:themeShade="FF"/>
          <w:sz w:val="24"/>
          <w:szCs w:val="24"/>
        </w:rPr>
        <w:t>Organisation name:</w:t>
      </w:r>
      <w:r w:rsidRPr="678AACC6" w:rsidR="1AD4B9D5">
        <w:rPr>
          <w:rFonts w:ascii="Arial" w:hAnsi="Arial" w:cs="Arial"/>
          <w:b w:val="1"/>
          <w:bCs w:val="1"/>
          <w:color w:val="000000" w:themeColor="text1" w:themeTint="FF" w:themeShade="FF"/>
          <w:sz w:val="24"/>
          <w:szCs w:val="24"/>
        </w:rPr>
        <w:t xml:space="preserve"> </w:t>
      </w:r>
      <w:r w:rsidRPr="678AACC6" w:rsidR="1AD4B9D5">
        <w:rPr>
          <w:rFonts w:ascii="Arial" w:hAnsi="Arial" w:cs="Arial"/>
          <w:b w:val="0"/>
          <w:bCs w:val="0"/>
          <w:color w:val="000000" w:themeColor="text1" w:themeTint="FF" w:themeShade="FF"/>
          <w:sz w:val="24"/>
          <w:szCs w:val="24"/>
        </w:rPr>
        <w:t>Royal College of Pathologists</w:t>
      </w:r>
    </w:p>
    <w:p w:rsidR="005503A2" w:rsidP="00014162" w:rsidRDefault="005503A2" w14:paraId="55B9B768" w14:textId="77777777">
      <w:pPr>
        <w:tabs>
          <w:tab w:val="left" w:pos="2556"/>
        </w:tabs>
        <w:rPr>
          <w:rFonts w:ascii="Arial" w:hAnsi="Arial" w:cs="Arial"/>
          <w:color w:val="000000"/>
          <w:sz w:val="24"/>
          <w:szCs w:val="24"/>
        </w:rPr>
      </w:pPr>
    </w:p>
    <w:p w:rsidR="005503A2" w:rsidP="00014162" w:rsidRDefault="005503A2" w14:paraId="243E95BD" w14:textId="77777777">
      <w:pPr>
        <w:tabs>
          <w:tab w:val="left" w:pos="2556"/>
        </w:tabs>
        <w:rPr>
          <w:rFonts w:ascii="Arial" w:hAnsi="Arial" w:cs="Arial"/>
          <w:color w:val="000000"/>
          <w:sz w:val="24"/>
          <w:szCs w:val="24"/>
        </w:rPr>
      </w:pPr>
      <w:r w:rsidRPr="005503A2">
        <w:rPr>
          <w:rFonts w:ascii="Arial" w:hAnsi="Arial" w:cs="Arial"/>
          <w:color w:val="000000"/>
          <w:sz w:val="24"/>
          <w:szCs w:val="24"/>
        </w:rPr>
        <w:t>If you are responding as a private citizen, then please state your name and address. This is so that we can check respondents live in Wales. Your personal information will not be published and will be deleted after 12 months of the strategy’s publication.</w:t>
      </w:r>
    </w:p>
    <w:p w:rsidR="005503A2" w:rsidP="00014162" w:rsidRDefault="005503A2" w14:paraId="360E9490" w14:textId="77777777">
      <w:pPr>
        <w:tabs>
          <w:tab w:val="left" w:pos="2556"/>
        </w:tabs>
        <w:rPr>
          <w:rFonts w:ascii="Arial" w:hAnsi="Arial" w:cs="Arial"/>
          <w:b/>
          <w:bCs/>
          <w:color w:val="000000"/>
          <w:sz w:val="24"/>
          <w:szCs w:val="24"/>
        </w:rPr>
      </w:pPr>
      <w:r w:rsidRPr="005503A2">
        <w:rPr>
          <w:rFonts w:ascii="Arial" w:hAnsi="Arial" w:cs="Arial"/>
          <w:b/>
          <w:bCs/>
          <w:color w:val="000000"/>
          <w:sz w:val="24"/>
          <w:szCs w:val="24"/>
        </w:rPr>
        <w:t>Name:</w:t>
      </w:r>
    </w:p>
    <w:p w:rsidRPr="005503A2" w:rsidR="00A84D68" w:rsidP="00014162" w:rsidRDefault="005503A2" w14:paraId="429776CC" w14:textId="09630049">
      <w:pPr>
        <w:tabs>
          <w:tab w:val="left" w:pos="2556"/>
        </w:tabs>
        <w:rPr>
          <w:rFonts w:ascii="Arial" w:hAnsi="Arial" w:cs="Arial"/>
          <w:b/>
          <w:bCs/>
          <w:color w:val="000000"/>
          <w:sz w:val="24"/>
          <w:szCs w:val="24"/>
        </w:rPr>
      </w:pPr>
      <w:r w:rsidRPr="005503A2">
        <w:rPr>
          <w:rFonts w:ascii="Arial" w:hAnsi="Arial" w:cs="Arial"/>
          <w:b/>
          <w:bCs/>
          <w:color w:val="000000"/>
          <w:sz w:val="24"/>
          <w:szCs w:val="24"/>
        </w:rPr>
        <w:br/>
      </w:r>
      <w:r w:rsidRPr="005503A2">
        <w:rPr>
          <w:rFonts w:ascii="Arial" w:hAnsi="Arial" w:cs="Arial"/>
          <w:b/>
          <w:bCs/>
          <w:color w:val="000000"/>
          <w:sz w:val="24"/>
          <w:szCs w:val="24"/>
        </w:rPr>
        <w:t>Address:</w:t>
      </w:r>
      <w:r w:rsidRPr="005503A2" w:rsidR="0055147E">
        <w:rPr>
          <w:rFonts w:ascii="Arial" w:hAnsi="Arial" w:cs="Arial"/>
          <w:b/>
          <w:bCs/>
          <w:color w:val="000000"/>
          <w:sz w:val="24"/>
          <w:szCs w:val="24"/>
        </w:rPr>
        <w:br/>
      </w:r>
      <w:r w:rsidRPr="005503A2" w:rsidR="0055147E">
        <w:rPr>
          <w:rFonts w:ascii="Arial" w:hAnsi="Arial" w:cs="Arial"/>
          <w:b/>
          <w:bCs/>
          <w:color w:val="000000"/>
          <w:sz w:val="24"/>
          <w:szCs w:val="24"/>
        </w:rPr>
        <w:br/>
      </w:r>
      <w:r w:rsidRPr="005503A2" w:rsidR="0055147E">
        <w:rPr>
          <w:rFonts w:ascii="Arial" w:hAnsi="Arial" w:cs="Arial"/>
          <w:b/>
          <w:bCs/>
          <w:color w:val="000000"/>
          <w:sz w:val="24"/>
          <w:szCs w:val="24"/>
        </w:rPr>
        <w:br/>
      </w:r>
      <w:r w:rsidRPr="005503A2" w:rsidR="0055147E">
        <w:rPr>
          <w:rFonts w:ascii="Arial" w:hAnsi="Arial" w:cs="Arial"/>
          <w:b/>
          <w:bCs/>
          <w:color w:val="000000"/>
          <w:sz w:val="24"/>
          <w:szCs w:val="24"/>
        </w:rPr>
        <w:br/>
      </w:r>
    </w:p>
    <w:p w:rsidR="00A84D68" w:rsidP="0055147E" w:rsidRDefault="00A84D68" w14:paraId="0EE317F9" w14:textId="77777777">
      <w:pPr>
        <w:tabs>
          <w:tab w:val="left" w:pos="2556"/>
        </w:tabs>
        <w:rPr>
          <w:rFonts w:ascii="Arial" w:hAnsi="Arial" w:cs="Arial"/>
          <w:color w:val="000000"/>
          <w:sz w:val="24"/>
          <w:szCs w:val="24"/>
        </w:rPr>
      </w:pPr>
    </w:p>
    <w:p w:rsidR="00A84D68" w:rsidP="0055147E" w:rsidRDefault="00A84D68" w14:paraId="6AB6C140" w14:textId="77777777">
      <w:pPr>
        <w:tabs>
          <w:tab w:val="left" w:pos="2556"/>
        </w:tabs>
        <w:rPr>
          <w:rFonts w:ascii="Arial" w:hAnsi="Arial" w:cs="Arial"/>
          <w:color w:val="000000"/>
          <w:sz w:val="24"/>
          <w:szCs w:val="24"/>
        </w:rPr>
      </w:pPr>
    </w:p>
    <w:p w:rsidR="00A84D68" w:rsidP="0055147E" w:rsidRDefault="00A84D68" w14:paraId="018F59A1" w14:textId="77777777">
      <w:pPr>
        <w:tabs>
          <w:tab w:val="left" w:pos="2556"/>
        </w:tabs>
        <w:rPr>
          <w:rFonts w:ascii="Arial" w:hAnsi="Arial" w:cs="Arial"/>
          <w:color w:val="000000"/>
          <w:sz w:val="24"/>
          <w:szCs w:val="24"/>
        </w:rPr>
      </w:pPr>
    </w:p>
    <w:p w:rsidR="00A84D68" w:rsidP="0055147E" w:rsidRDefault="00A84D68" w14:paraId="613B0D66" w14:textId="77777777">
      <w:pPr>
        <w:tabs>
          <w:tab w:val="left" w:pos="2556"/>
        </w:tabs>
        <w:rPr>
          <w:rFonts w:ascii="Arial" w:hAnsi="Arial" w:cs="Arial"/>
          <w:color w:val="000000"/>
          <w:sz w:val="24"/>
          <w:szCs w:val="24"/>
        </w:rPr>
      </w:pPr>
    </w:p>
    <w:p w:rsidR="00A84D68" w:rsidP="0055147E" w:rsidRDefault="00A84D68" w14:paraId="474990C1" w14:textId="77777777">
      <w:pPr>
        <w:tabs>
          <w:tab w:val="left" w:pos="2556"/>
        </w:tabs>
        <w:rPr>
          <w:rFonts w:ascii="Arial" w:hAnsi="Arial" w:cs="Arial"/>
          <w:color w:val="000000"/>
          <w:sz w:val="24"/>
          <w:szCs w:val="24"/>
        </w:rPr>
      </w:pPr>
    </w:p>
    <w:p w:rsidR="00A84D68" w:rsidP="0055147E" w:rsidRDefault="00A84D68" w14:paraId="677CA2FB" w14:textId="77777777">
      <w:pPr>
        <w:tabs>
          <w:tab w:val="left" w:pos="2556"/>
        </w:tabs>
        <w:rPr>
          <w:rFonts w:ascii="Arial" w:hAnsi="Arial" w:cs="Arial"/>
          <w:color w:val="000000"/>
          <w:sz w:val="24"/>
          <w:szCs w:val="24"/>
        </w:rPr>
      </w:pPr>
    </w:p>
    <w:p w:rsidR="00A84D68" w:rsidP="0055147E" w:rsidRDefault="00A84D68" w14:paraId="1D459C0F" w14:textId="77777777">
      <w:pPr>
        <w:tabs>
          <w:tab w:val="left" w:pos="2556"/>
        </w:tabs>
        <w:rPr>
          <w:rFonts w:ascii="Arial" w:hAnsi="Arial" w:cs="Arial"/>
          <w:color w:val="000000"/>
          <w:sz w:val="24"/>
          <w:szCs w:val="24"/>
        </w:rPr>
      </w:pPr>
    </w:p>
    <w:p w:rsidR="00A84D68" w:rsidP="0055147E" w:rsidRDefault="00A84D68" w14:paraId="6F4BCE81" w14:textId="77777777">
      <w:pPr>
        <w:tabs>
          <w:tab w:val="left" w:pos="2556"/>
        </w:tabs>
        <w:rPr>
          <w:rFonts w:ascii="Arial" w:hAnsi="Arial" w:cs="Arial"/>
          <w:color w:val="000000"/>
          <w:sz w:val="24"/>
          <w:szCs w:val="24"/>
        </w:rPr>
      </w:pPr>
    </w:p>
    <w:p w:rsidR="005503A2" w:rsidRDefault="005503A2" w14:paraId="725B63BE" w14:textId="370E6284">
      <w:pPr>
        <w:rPr>
          <w:rFonts w:ascii="Arial" w:hAnsi="Arial" w:cs="Arial"/>
          <w:color w:val="000000"/>
          <w:sz w:val="24"/>
          <w:szCs w:val="24"/>
        </w:rPr>
      </w:pPr>
      <w:r>
        <w:rPr>
          <w:rFonts w:ascii="Arial" w:hAnsi="Arial" w:cs="Arial"/>
          <w:color w:val="000000"/>
          <w:sz w:val="24"/>
          <w:szCs w:val="24"/>
        </w:rPr>
        <w:br w:type="page"/>
      </w:r>
    </w:p>
    <w:p w:rsidRPr="0055147E" w:rsidR="0055147E" w:rsidP="0055147E" w:rsidRDefault="0055147E" w14:paraId="2DB18FDD" w14:textId="30769ED3">
      <w:pPr>
        <w:tabs>
          <w:tab w:val="left" w:pos="2556"/>
        </w:tabs>
        <w:rPr>
          <w:rFonts w:ascii="Arial" w:hAnsi="Arial" w:cs="Arial"/>
          <w:color w:val="000000"/>
        </w:rPr>
      </w:pPr>
      <w:r w:rsidRPr="0055147E">
        <w:rPr>
          <w:rFonts w:ascii="Arial" w:hAnsi="Arial" w:cs="Arial"/>
          <w:b/>
          <w:bCs/>
          <w:color w:val="000000"/>
          <w:sz w:val="24"/>
          <w:szCs w:val="24"/>
        </w:rPr>
        <w:t>1. How should the national cancer strategy improve outcomes?</w:t>
      </w:r>
    </w:p>
    <w:p w:rsidRPr="0055147E" w:rsidR="0055147E" w:rsidP="004D3957" w:rsidRDefault="0055147E" w14:paraId="0FE8DED7" w14:textId="77777777">
      <w:pPr>
        <w:tabs>
          <w:tab w:val="left" w:pos="2556"/>
        </w:tabs>
        <w:rPr>
          <w:rFonts w:ascii="Arial" w:hAnsi="Arial" w:cs="Arial"/>
          <w:i w:val="1"/>
          <w:iCs w:val="1"/>
          <w:color w:val="000000"/>
          <w:sz w:val="24"/>
          <w:szCs w:val="24"/>
        </w:rPr>
      </w:pPr>
      <w:r w:rsidRPr="004D3957" w:rsidR="0055147E">
        <w:rPr>
          <w:rFonts w:ascii="Arial" w:hAnsi="Arial" w:cs="Arial"/>
          <w:i w:val="1"/>
          <w:iCs w:val="1"/>
          <w:color w:val="000000" w:themeColor="text1" w:themeTint="FF" w:themeShade="FF"/>
          <w:sz w:val="24"/>
          <w:szCs w:val="24"/>
        </w:rPr>
        <w:t>The aim of the strategy is to improve population outcomes for cancer. This includes:</w:t>
      </w:r>
    </w:p>
    <w:p w:rsidRPr="0055147E" w:rsidR="0055147E" w:rsidP="004D3957" w:rsidRDefault="0055147E" w14:paraId="73B99181" w14:textId="77777777">
      <w:pPr>
        <w:numPr>
          <w:ilvl w:val="0"/>
          <w:numId w:val="7"/>
        </w:numPr>
        <w:tabs>
          <w:tab w:val="left" w:pos="2556"/>
        </w:tabs>
        <w:rPr>
          <w:rFonts w:ascii="Arial" w:hAnsi="Arial" w:cs="Arial"/>
          <w:i w:val="1"/>
          <w:iCs w:val="1"/>
          <w:color w:val="000000"/>
          <w:sz w:val="24"/>
          <w:szCs w:val="24"/>
        </w:rPr>
      </w:pPr>
      <w:r w:rsidRPr="004D3957" w:rsidR="0055147E">
        <w:rPr>
          <w:rFonts w:ascii="Arial" w:hAnsi="Arial" w:cs="Arial"/>
          <w:i w:val="1"/>
          <w:iCs w:val="1"/>
          <w:color w:val="000000" w:themeColor="text1" w:themeTint="FF" w:themeShade="FF"/>
          <w:sz w:val="24"/>
          <w:szCs w:val="24"/>
        </w:rPr>
        <w:t>reducing the number of people per 100,000 who develop cancer</w:t>
      </w:r>
    </w:p>
    <w:p w:rsidRPr="0055147E" w:rsidR="0055147E" w:rsidP="004D3957" w:rsidRDefault="0055147E" w14:paraId="310FF2EE" w14:textId="77777777">
      <w:pPr>
        <w:numPr>
          <w:ilvl w:val="0"/>
          <w:numId w:val="7"/>
        </w:numPr>
        <w:tabs>
          <w:tab w:val="left" w:pos="2556"/>
        </w:tabs>
        <w:rPr>
          <w:rFonts w:ascii="Arial" w:hAnsi="Arial" w:cs="Arial"/>
          <w:i w:val="1"/>
          <w:iCs w:val="1"/>
          <w:color w:val="000000"/>
          <w:sz w:val="24"/>
          <w:szCs w:val="24"/>
        </w:rPr>
      </w:pPr>
      <w:r w:rsidRPr="004D3957" w:rsidR="0055147E">
        <w:rPr>
          <w:rFonts w:ascii="Arial" w:hAnsi="Arial" w:cs="Arial"/>
          <w:i w:val="1"/>
          <w:iCs w:val="1"/>
          <w:color w:val="000000" w:themeColor="text1" w:themeTint="FF" w:themeShade="FF"/>
          <w:sz w:val="24"/>
          <w:szCs w:val="24"/>
        </w:rPr>
        <w:t>improving survival after a cancer diagnosis</w:t>
      </w:r>
    </w:p>
    <w:p w:rsidRPr="0055147E" w:rsidR="0055147E" w:rsidP="004D3957" w:rsidRDefault="0055147E" w14:paraId="4BE7720C" w14:textId="77777777">
      <w:pPr>
        <w:numPr>
          <w:ilvl w:val="0"/>
          <w:numId w:val="7"/>
        </w:numPr>
        <w:tabs>
          <w:tab w:val="left" w:pos="2556"/>
        </w:tabs>
        <w:rPr>
          <w:rFonts w:ascii="Arial" w:hAnsi="Arial" w:cs="Arial"/>
          <w:i w:val="1"/>
          <w:iCs w:val="1"/>
          <w:color w:val="000000"/>
          <w:sz w:val="24"/>
          <w:szCs w:val="24"/>
        </w:rPr>
      </w:pPr>
      <w:r w:rsidRPr="004D3957" w:rsidR="0055147E">
        <w:rPr>
          <w:rFonts w:ascii="Arial" w:hAnsi="Arial" w:cs="Arial"/>
          <w:i w:val="1"/>
          <w:iCs w:val="1"/>
          <w:color w:val="000000" w:themeColor="text1" w:themeTint="FF" w:themeShade="FF"/>
          <w:sz w:val="24"/>
          <w:szCs w:val="24"/>
        </w:rPr>
        <w:t>reducing the number of people per 100,000 who die from cancer each year</w:t>
      </w:r>
    </w:p>
    <w:p w:rsidRPr="0055147E" w:rsidR="0055147E" w:rsidP="004D3957" w:rsidRDefault="0055147E" w14:paraId="090F0B2F" w14:textId="1F04474B">
      <w:pPr>
        <w:numPr>
          <w:ilvl w:val="0"/>
          <w:numId w:val="7"/>
        </w:numPr>
        <w:tabs>
          <w:tab w:val="left" w:pos="2556"/>
        </w:tabs>
        <w:rPr>
          <w:rFonts w:ascii="Arial" w:hAnsi="Arial" w:cs="Arial"/>
          <w:i w:val="1"/>
          <w:iCs w:val="1"/>
          <w:color w:val="000000"/>
          <w:sz w:val="24"/>
          <w:szCs w:val="24"/>
        </w:rPr>
      </w:pPr>
      <w:r w:rsidRPr="004D3957" w:rsidR="0055147E">
        <w:rPr>
          <w:rFonts w:ascii="Arial" w:hAnsi="Arial" w:cs="Arial"/>
          <w:i w:val="1"/>
          <w:iCs w:val="1"/>
          <w:color w:val="000000" w:themeColor="text1" w:themeTint="FF" w:themeShade="FF"/>
          <w:sz w:val="24"/>
          <w:szCs w:val="24"/>
        </w:rPr>
        <w:t>improving people's experience of NHS services</w:t>
      </w:r>
    </w:p>
    <w:p w:rsidR="0055147E" w:rsidP="004D3957" w:rsidRDefault="00A84D68" w14:paraId="2EAE03D6" w14:textId="5FD7E1E6">
      <w:pPr>
        <w:tabs>
          <w:tab w:val="left" w:pos="2556"/>
        </w:tabs>
        <w:rPr>
          <w:rFonts w:ascii="Arial" w:hAnsi="Arial" w:cs="Arial"/>
          <w:i w:val="1"/>
          <w:iCs w:val="1"/>
          <w:color w:val="000000" w:themeColor="text1" w:themeTint="FF" w:themeShade="FF"/>
          <w:sz w:val="24"/>
          <w:szCs w:val="24"/>
        </w:rPr>
      </w:pPr>
      <w:r w:rsidRPr="004D3957" w:rsidR="0055147E">
        <w:rPr>
          <w:rFonts w:ascii="Arial" w:hAnsi="Arial" w:cs="Arial"/>
          <w:i w:val="1"/>
          <w:iCs w:val="1"/>
          <w:color w:val="000000" w:themeColor="text1" w:themeTint="FF" w:themeShade="FF"/>
          <w:sz w:val="24"/>
          <w:szCs w:val="24"/>
        </w:rPr>
        <w:t>There are many ways to improve cancer outcomes. We want to know how you think the Welsh Government can make the greatest difference.</w:t>
      </w:r>
    </w:p>
    <w:p w:rsidR="0055147E" w:rsidP="004D3957" w:rsidRDefault="00A84D68" w14:paraId="48FAE577" w14:textId="15342DF9">
      <w:pPr>
        <w:pStyle w:val="Normal"/>
        <w:suppressLineNumbers w:val="0"/>
        <w:tabs>
          <w:tab w:val="left" w:leader="none" w:pos="2556"/>
        </w:tabs>
        <w:bidi w:val="0"/>
        <w:spacing w:before="0" w:beforeAutospacing="off" w:after="160" w:afterAutospacing="off" w:line="259" w:lineRule="auto"/>
        <w:ind w:left="0" w:right="0"/>
        <w:jc w:val="left"/>
      </w:pPr>
      <w:r w:rsidRPr="1566A25D" w:rsidR="17F9AF0B">
        <w:rPr>
          <w:rFonts w:ascii="Arial" w:hAnsi="Arial" w:eastAsia="Calibri" w:cs="Arial"/>
          <w:b w:val="0"/>
          <w:bCs w:val="0"/>
          <w:i w:val="0"/>
          <w:iCs w:val="0"/>
          <w:noProof w:val="0"/>
          <w:color w:val="004D8F"/>
          <w:sz w:val="24"/>
          <w:szCs w:val="24"/>
          <w:lang w:val="en-GB"/>
        </w:rPr>
        <w:t>The National Cancer Strategy</w:t>
      </w:r>
      <w:r w:rsidRPr="1566A25D" w:rsidR="2C5C8F1C">
        <w:rPr>
          <w:rFonts w:ascii="Arial" w:hAnsi="Arial" w:eastAsia="Calibri" w:cs="Arial"/>
          <w:b w:val="0"/>
          <w:bCs w:val="0"/>
          <w:i w:val="0"/>
          <w:iCs w:val="0"/>
          <w:noProof w:val="0"/>
          <w:color w:val="004D8F"/>
          <w:sz w:val="24"/>
          <w:szCs w:val="24"/>
          <w:lang w:val="en-GB"/>
        </w:rPr>
        <w:t xml:space="preserve"> for Wales</w:t>
      </w:r>
      <w:r w:rsidRPr="1566A25D" w:rsidR="17F9AF0B">
        <w:rPr>
          <w:rFonts w:ascii="Arial" w:hAnsi="Arial" w:eastAsia="Calibri" w:cs="Arial"/>
          <w:b w:val="0"/>
          <w:bCs w:val="0"/>
          <w:i w:val="0"/>
          <w:iCs w:val="0"/>
          <w:noProof w:val="0"/>
          <w:color w:val="004D8F"/>
          <w:sz w:val="24"/>
          <w:szCs w:val="24"/>
          <w:lang w:val="en-GB"/>
        </w:rPr>
        <w:t xml:space="preserve"> should focus on </w:t>
      </w:r>
      <w:r w:rsidRPr="1566A25D" w:rsidR="29527B04">
        <w:rPr>
          <w:rFonts w:ascii="Arial" w:hAnsi="Arial" w:eastAsia="Calibri" w:cs="Arial"/>
          <w:b w:val="0"/>
          <w:bCs w:val="0"/>
          <w:i w:val="0"/>
          <w:iCs w:val="0"/>
          <w:noProof w:val="0"/>
          <w:color w:val="004D8F"/>
          <w:sz w:val="24"/>
          <w:szCs w:val="24"/>
          <w:lang w:val="en-GB"/>
        </w:rPr>
        <w:t>what makes the greatest difference to overall outcomes. T</w:t>
      </w:r>
      <w:r w:rsidRPr="1566A25D" w:rsidR="3FD8076F">
        <w:rPr>
          <w:rFonts w:ascii="Arial" w:hAnsi="Arial" w:eastAsia="Calibri" w:cs="Arial"/>
          <w:b w:val="0"/>
          <w:bCs w:val="0"/>
          <w:i w:val="0"/>
          <w:iCs w:val="0"/>
          <w:noProof w:val="0"/>
          <w:color w:val="004D8F"/>
          <w:sz w:val="24"/>
          <w:szCs w:val="24"/>
          <w:lang w:val="en-GB"/>
        </w:rPr>
        <w:t>h</w:t>
      </w:r>
      <w:r w:rsidRPr="1566A25D" w:rsidR="49D6484A">
        <w:rPr>
          <w:rFonts w:ascii="Arial" w:hAnsi="Arial" w:eastAsia="Calibri" w:cs="Arial"/>
          <w:b w:val="0"/>
          <w:bCs w:val="0"/>
          <w:i w:val="0"/>
          <w:iCs w:val="0"/>
          <w:noProof w:val="0"/>
          <w:color w:val="004D8F"/>
          <w:sz w:val="24"/>
          <w:szCs w:val="24"/>
          <w:lang w:val="en-GB"/>
        </w:rPr>
        <w:t xml:space="preserve">ese </w:t>
      </w:r>
      <w:r w:rsidRPr="1566A25D" w:rsidR="3FD8076F">
        <w:rPr>
          <w:rFonts w:ascii="Arial" w:hAnsi="Arial" w:eastAsia="Calibri" w:cs="Arial"/>
          <w:b w:val="0"/>
          <w:bCs w:val="0"/>
          <w:i w:val="0"/>
          <w:iCs w:val="0"/>
          <w:noProof w:val="0"/>
          <w:color w:val="004D8F"/>
          <w:sz w:val="24"/>
          <w:szCs w:val="24"/>
          <w:lang w:val="en-GB"/>
        </w:rPr>
        <w:t>include</w:t>
      </w:r>
      <w:r w:rsidRPr="1566A25D" w:rsidR="17F9AF0B">
        <w:rPr>
          <w:rFonts w:ascii="Arial" w:hAnsi="Arial" w:eastAsia="Calibri" w:cs="Arial"/>
          <w:b w:val="0"/>
          <w:bCs w:val="0"/>
          <w:i w:val="0"/>
          <w:iCs w:val="0"/>
          <w:noProof w:val="0"/>
          <w:color w:val="004D8F"/>
          <w:sz w:val="24"/>
          <w:szCs w:val="24"/>
          <w:lang w:val="en-GB"/>
        </w:rPr>
        <w:t xml:space="preserve"> prevention, earlier diagnosis, </w:t>
      </w:r>
      <w:r w:rsidRPr="1566A25D" w:rsidR="17F9AF0B">
        <w:rPr>
          <w:rFonts w:ascii="Arial" w:hAnsi="Arial" w:eastAsia="Calibri" w:cs="Arial"/>
          <w:b w:val="0"/>
          <w:bCs w:val="0"/>
          <w:i w:val="0"/>
          <w:iCs w:val="0"/>
          <w:noProof w:val="0"/>
          <w:color w:val="004D8F"/>
          <w:sz w:val="24"/>
          <w:szCs w:val="24"/>
          <w:lang w:val="en-GB"/>
        </w:rPr>
        <w:t>timely</w:t>
      </w:r>
      <w:r w:rsidRPr="1566A25D" w:rsidR="17F9AF0B">
        <w:rPr>
          <w:rFonts w:ascii="Arial" w:hAnsi="Arial" w:eastAsia="Calibri" w:cs="Arial"/>
          <w:b w:val="0"/>
          <w:bCs w:val="0"/>
          <w:i w:val="0"/>
          <w:iCs w:val="0"/>
          <w:noProof w:val="0"/>
          <w:color w:val="004D8F"/>
          <w:sz w:val="24"/>
          <w:szCs w:val="24"/>
          <w:lang w:val="en-GB"/>
        </w:rPr>
        <w:t xml:space="preserve"> access to treatment and reduction of inequalities. </w:t>
      </w:r>
      <w:r w:rsidRPr="1566A25D" w:rsidR="0EB91734">
        <w:rPr>
          <w:rFonts w:ascii="Arial" w:hAnsi="Arial" w:eastAsia="Calibri" w:cs="Arial"/>
          <w:b w:val="0"/>
          <w:bCs w:val="0"/>
          <w:i w:val="0"/>
          <w:iCs w:val="0"/>
          <w:noProof w:val="0"/>
          <w:color w:val="004D8F"/>
          <w:sz w:val="24"/>
          <w:szCs w:val="24"/>
          <w:lang w:val="en-GB"/>
        </w:rPr>
        <w:t xml:space="preserve">Effective and </w:t>
      </w:r>
      <w:r w:rsidRPr="1566A25D" w:rsidR="7D182FA3">
        <w:rPr>
          <w:rFonts w:ascii="Arial" w:hAnsi="Arial" w:eastAsia="Calibri" w:cs="Arial"/>
          <w:b w:val="0"/>
          <w:bCs w:val="0"/>
          <w:i w:val="0"/>
          <w:iCs w:val="0"/>
          <w:noProof w:val="0"/>
          <w:color w:val="004D8F"/>
          <w:sz w:val="24"/>
          <w:szCs w:val="24"/>
          <w:lang w:val="en-GB"/>
        </w:rPr>
        <w:t>well-resourced</w:t>
      </w:r>
      <w:r w:rsidRPr="1566A25D" w:rsidR="0EB91734">
        <w:rPr>
          <w:rFonts w:ascii="Arial" w:hAnsi="Arial" w:eastAsia="Calibri" w:cs="Arial"/>
          <w:b w:val="0"/>
          <w:bCs w:val="0"/>
          <w:i w:val="0"/>
          <w:iCs w:val="0"/>
          <w:noProof w:val="0"/>
          <w:color w:val="004D8F"/>
          <w:sz w:val="24"/>
          <w:szCs w:val="24"/>
          <w:lang w:val="en-GB"/>
        </w:rPr>
        <w:t xml:space="preserve"> p</w:t>
      </w:r>
      <w:r w:rsidRPr="1566A25D" w:rsidR="17F9AF0B">
        <w:rPr>
          <w:rFonts w:ascii="Arial" w:hAnsi="Arial" w:eastAsia="Calibri" w:cs="Arial"/>
          <w:b w:val="0"/>
          <w:bCs w:val="0"/>
          <w:i w:val="0"/>
          <w:iCs w:val="0"/>
          <w:noProof w:val="0"/>
          <w:color w:val="004D8F"/>
          <w:sz w:val="24"/>
          <w:szCs w:val="24"/>
          <w:lang w:val="en-GB"/>
        </w:rPr>
        <w:t>athology</w:t>
      </w:r>
      <w:r w:rsidRPr="1566A25D" w:rsidR="5C13275A">
        <w:rPr>
          <w:rFonts w:ascii="Arial" w:hAnsi="Arial" w:eastAsia="Calibri" w:cs="Arial"/>
          <w:b w:val="0"/>
          <w:bCs w:val="0"/>
          <w:i w:val="0"/>
          <w:iCs w:val="0"/>
          <w:noProof w:val="0"/>
          <w:color w:val="004D8F"/>
          <w:sz w:val="24"/>
          <w:szCs w:val="24"/>
          <w:lang w:val="en-GB"/>
        </w:rPr>
        <w:t xml:space="preserve"> services are</w:t>
      </w:r>
      <w:r w:rsidRPr="1566A25D" w:rsidR="656BC024">
        <w:rPr>
          <w:rFonts w:ascii="Arial" w:hAnsi="Arial" w:eastAsia="Calibri" w:cs="Arial"/>
          <w:b w:val="0"/>
          <w:bCs w:val="0"/>
          <w:i w:val="0"/>
          <w:iCs w:val="0"/>
          <w:noProof w:val="0"/>
          <w:color w:val="004D8F"/>
          <w:sz w:val="24"/>
          <w:szCs w:val="24"/>
          <w:lang w:val="en-GB"/>
        </w:rPr>
        <w:t xml:space="preserve"> crucial to achieving </w:t>
      </w:r>
      <w:r w:rsidRPr="1566A25D" w:rsidR="3EFB1136">
        <w:rPr>
          <w:rFonts w:ascii="Arial" w:hAnsi="Arial" w:eastAsia="Calibri" w:cs="Arial"/>
          <w:b w:val="0"/>
          <w:bCs w:val="0"/>
          <w:i w:val="0"/>
          <w:iCs w:val="0"/>
          <w:noProof w:val="0"/>
          <w:color w:val="004D8F"/>
          <w:sz w:val="24"/>
          <w:szCs w:val="24"/>
          <w:lang w:val="en-GB"/>
        </w:rPr>
        <w:t>all</w:t>
      </w:r>
      <w:r w:rsidRPr="1566A25D" w:rsidR="656BC024">
        <w:rPr>
          <w:rFonts w:ascii="Arial" w:hAnsi="Arial" w:eastAsia="Calibri" w:cs="Arial"/>
          <w:b w:val="0"/>
          <w:bCs w:val="0"/>
          <w:i w:val="0"/>
          <w:iCs w:val="0"/>
          <w:noProof w:val="0"/>
          <w:color w:val="004D8F"/>
          <w:sz w:val="24"/>
          <w:szCs w:val="24"/>
          <w:lang w:val="en-GB"/>
        </w:rPr>
        <w:t xml:space="preserve"> these </w:t>
      </w:r>
      <w:r w:rsidRPr="1566A25D" w:rsidR="656BC024">
        <w:rPr>
          <w:rFonts w:ascii="Arial" w:hAnsi="Arial" w:eastAsia="Calibri" w:cs="Arial"/>
          <w:b w:val="0"/>
          <w:bCs w:val="0"/>
          <w:i w:val="0"/>
          <w:iCs w:val="0"/>
          <w:noProof w:val="0"/>
          <w:color w:val="004D8F"/>
          <w:sz w:val="24"/>
          <w:szCs w:val="24"/>
          <w:lang w:val="en-GB"/>
        </w:rPr>
        <w:t>objectives</w:t>
      </w:r>
      <w:r w:rsidRPr="1566A25D" w:rsidR="17F9AF0B">
        <w:rPr>
          <w:rFonts w:ascii="Arial" w:hAnsi="Arial" w:eastAsia="Calibri" w:cs="Arial"/>
          <w:b w:val="0"/>
          <w:bCs w:val="0"/>
          <w:i w:val="0"/>
          <w:iCs w:val="0"/>
          <w:noProof w:val="0"/>
          <w:color w:val="004D8F"/>
          <w:sz w:val="24"/>
          <w:szCs w:val="24"/>
          <w:lang w:val="en-GB"/>
        </w:rPr>
        <w:t>.</w:t>
      </w:r>
    </w:p>
    <w:p w:rsidR="1171B7ED" w:rsidP="1566A25D" w:rsidRDefault="1171B7ED" w14:paraId="54B28077" w14:textId="236E41A7">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b w:val="0"/>
          <w:bCs w:val="0"/>
          <w:i w:val="0"/>
          <w:iCs w:val="0"/>
          <w:noProof w:val="0"/>
          <w:color w:val="004D8F"/>
          <w:sz w:val="24"/>
          <w:szCs w:val="24"/>
          <w:lang w:val="en-GB"/>
        </w:rPr>
      </w:pPr>
      <w:r w:rsidRPr="1566A25D" w:rsidR="1171B7ED">
        <w:rPr>
          <w:rFonts w:ascii="Arial" w:hAnsi="Arial" w:eastAsia="Calibri" w:cs="Arial"/>
          <w:b w:val="0"/>
          <w:bCs w:val="0"/>
          <w:i w:val="0"/>
          <w:iCs w:val="0"/>
          <w:noProof w:val="0"/>
          <w:color w:val="004D8F"/>
          <w:sz w:val="24"/>
          <w:szCs w:val="24"/>
          <w:lang w:val="en-GB"/>
        </w:rPr>
        <w:t>In Wales, workforce shortages, variation in diagnostic testing turnaround times between health boards and the ageing NHS laboratory estate risk limiting progress on cancer outcomes</w:t>
      </w:r>
      <w:r w:rsidRPr="1566A25D" w:rsidR="1171B7ED">
        <w:rPr>
          <w:rFonts w:ascii="Arial" w:hAnsi="Arial" w:eastAsia="Calibri" w:cs="Arial"/>
          <w:b w:val="0"/>
          <w:bCs w:val="0"/>
          <w:i w:val="0"/>
          <w:iCs w:val="0"/>
          <w:noProof w:val="0"/>
          <w:color w:val="004D8F"/>
          <w:sz w:val="24"/>
          <w:szCs w:val="24"/>
          <w:lang w:val="en-GB"/>
        </w:rPr>
        <w:t>.</w:t>
      </w:r>
    </w:p>
    <w:p w:rsidR="0055147E" w:rsidP="1566A25D" w:rsidRDefault="00A84D68" w14:paraId="02777DBD" w14:textId="7BA69379">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b w:val="0"/>
          <w:bCs w:val="0"/>
          <w:i w:val="0"/>
          <w:iCs w:val="0"/>
          <w:noProof w:val="0"/>
          <w:color w:val="004D8F"/>
          <w:sz w:val="24"/>
          <w:szCs w:val="24"/>
          <w:lang w:val="en-GB"/>
        </w:rPr>
      </w:pPr>
      <w:r w:rsidRPr="1566A25D" w:rsidR="01521355">
        <w:rPr>
          <w:rFonts w:ascii="Arial" w:hAnsi="Arial" w:eastAsia="Calibri" w:cs="Arial"/>
          <w:b w:val="0"/>
          <w:bCs w:val="0"/>
          <w:i w:val="0"/>
          <w:iCs w:val="0"/>
          <w:noProof w:val="0"/>
          <w:color w:val="004D8F"/>
          <w:sz w:val="24"/>
          <w:szCs w:val="24"/>
          <w:lang w:val="en-GB"/>
        </w:rPr>
        <w:t>To improve overall cancer outcomes</w:t>
      </w:r>
      <w:r w:rsidRPr="1566A25D" w:rsidR="67919F4C">
        <w:rPr>
          <w:rFonts w:ascii="Arial" w:hAnsi="Arial" w:eastAsia="Calibri" w:cs="Arial"/>
          <w:b w:val="0"/>
          <w:bCs w:val="0"/>
          <w:i w:val="0"/>
          <w:iCs w:val="0"/>
          <w:noProof w:val="0"/>
          <w:color w:val="004D8F"/>
          <w:sz w:val="24"/>
          <w:szCs w:val="24"/>
          <w:lang w:val="en-GB"/>
        </w:rPr>
        <w:t>, there needs to be investment in the Welsh pathology workforce, modernising laboratory infrastructure</w:t>
      </w:r>
      <w:r w:rsidRPr="1566A25D" w:rsidR="52D489D2">
        <w:rPr>
          <w:rFonts w:ascii="Arial" w:hAnsi="Arial" w:eastAsia="Calibri" w:cs="Arial"/>
          <w:b w:val="0"/>
          <w:bCs w:val="0"/>
          <w:i w:val="0"/>
          <w:iCs w:val="0"/>
          <w:noProof w:val="0"/>
          <w:color w:val="004D8F"/>
          <w:sz w:val="24"/>
          <w:szCs w:val="24"/>
          <w:lang w:val="en-GB"/>
        </w:rPr>
        <w:t xml:space="preserve"> and the adoption of </w:t>
      </w:r>
      <w:r w:rsidRPr="1566A25D" w:rsidR="67919F4C">
        <w:rPr>
          <w:rFonts w:ascii="Arial" w:hAnsi="Arial" w:eastAsia="Calibri" w:cs="Arial"/>
          <w:b w:val="0"/>
          <w:bCs w:val="0"/>
          <w:i w:val="0"/>
          <w:iCs w:val="0"/>
          <w:noProof w:val="0"/>
          <w:color w:val="004D8F"/>
          <w:sz w:val="24"/>
          <w:szCs w:val="24"/>
          <w:lang w:val="en-GB"/>
        </w:rPr>
        <w:t>digital pathology</w:t>
      </w:r>
      <w:r w:rsidRPr="1566A25D" w:rsidR="2639FFA7">
        <w:rPr>
          <w:rFonts w:ascii="Arial" w:hAnsi="Arial" w:eastAsia="Calibri" w:cs="Arial"/>
          <w:b w:val="0"/>
          <w:bCs w:val="0"/>
          <w:i w:val="0"/>
          <w:iCs w:val="0"/>
          <w:noProof w:val="0"/>
          <w:color w:val="004D8F"/>
          <w:sz w:val="24"/>
          <w:szCs w:val="24"/>
          <w:lang w:val="en-GB"/>
        </w:rPr>
        <w:t xml:space="preserve"> systems and genomic testing. Investing in </w:t>
      </w:r>
      <w:bookmarkStart w:name="_Int_fjwlYjdj" w:id="1821149879"/>
      <w:r w:rsidRPr="1566A25D" w:rsidR="18A6C0CB">
        <w:rPr>
          <w:rFonts w:ascii="Arial" w:hAnsi="Arial" w:eastAsia="Calibri" w:cs="Arial"/>
          <w:b w:val="0"/>
          <w:bCs w:val="0"/>
          <w:i w:val="0"/>
          <w:iCs w:val="0"/>
          <w:noProof w:val="0"/>
          <w:color w:val="004D8F"/>
          <w:sz w:val="24"/>
          <w:szCs w:val="24"/>
          <w:lang w:val="en-GB"/>
        </w:rPr>
        <w:t>these core</w:t>
      </w:r>
      <w:bookmarkEnd w:id="1821149879"/>
      <w:r w:rsidRPr="1566A25D" w:rsidR="18A6C0CB">
        <w:rPr>
          <w:rFonts w:ascii="Arial" w:hAnsi="Arial" w:eastAsia="Calibri" w:cs="Arial"/>
          <w:b w:val="0"/>
          <w:bCs w:val="0"/>
          <w:i w:val="0"/>
          <w:iCs w:val="0"/>
          <w:noProof w:val="0"/>
          <w:color w:val="004D8F"/>
          <w:sz w:val="24"/>
          <w:szCs w:val="24"/>
          <w:lang w:val="en-GB"/>
        </w:rPr>
        <w:t xml:space="preserve"> improvements will enable earlier diagnosis, personalise treatments and improve survival rates. </w:t>
      </w:r>
    </w:p>
    <w:p w:rsidR="0055147E" w:rsidP="1566A25D" w:rsidRDefault="00A84D68" w14:paraId="604E6D50" w14:textId="6B8C473B">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b w:val="0"/>
          <w:bCs w:val="0"/>
          <w:i w:val="0"/>
          <w:iCs w:val="0"/>
          <w:noProof w:val="0"/>
          <w:color w:val="004D8F"/>
          <w:sz w:val="24"/>
          <w:szCs w:val="24"/>
          <w:lang w:val="en-GB"/>
        </w:rPr>
      </w:pPr>
      <w:r w:rsidRPr="1566A25D" w:rsidR="17F9AF0B">
        <w:rPr>
          <w:rFonts w:ascii="Arial" w:hAnsi="Arial" w:eastAsia="Calibri" w:cs="Arial"/>
          <w:b w:val="0"/>
          <w:bCs w:val="0"/>
          <w:i w:val="0"/>
          <w:iCs w:val="0"/>
          <w:noProof w:val="0"/>
          <w:color w:val="004D8F"/>
          <w:sz w:val="24"/>
          <w:szCs w:val="24"/>
          <w:lang w:val="en-GB"/>
        </w:rPr>
        <w:t xml:space="preserve">The </w:t>
      </w:r>
      <w:r w:rsidRPr="1566A25D" w:rsidR="0279AD3C">
        <w:rPr>
          <w:rFonts w:ascii="Arial" w:hAnsi="Arial" w:eastAsia="Calibri" w:cs="Arial"/>
          <w:b w:val="0"/>
          <w:bCs w:val="0"/>
          <w:i w:val="0"/>
          <w:iCs w:val="0"/>
          <w:noProof w:val="0"/>
          <w:color w:val="004D8F"/>
          <w:sz w:val="24"/>
          <w:szCs w:val="24"/>
          <w:lang w:val="en-GB"/>
        </w:rPr>
        <w:t xml:space="preserve">National Cancer </w:t>
      </w:r>
      <w:r w:rsidRPr="1566A25D" w:rsidR="7774ABB6">
        <w:rPr>
          <w:rFonts w:ascii="Arial" w:hAnsi="Arial" w:eastAsia="Calibri" w:cs="Arial"/>
          <w:b w:val="0"/>
          <w:bCs w:val="0"/>
          <w:i w:val="0"/>
          <w:iCs w:val="0"/>
          <w:noProof w:val="0"/>
          <w:color w:val="004D8F"/>
          <w:sz w:val="24"/>
          <w:szCs w:val="24"/>
          <w:lang w:val="en-GB"/>
        </w:rPr>
        <w:t>Plan</w:t>
      </w:r>
      <w:r w:rsidRPr="1566A25D" w:rsidR="6D4A6947">
        <w:rPr>
          <w:rFonts w:ascii="Arial" w:hAnsi="Arial" w:eastAsia="Calibri" w:cs="Arial"/>
          <w:b w:val="0"/>
          <w:bCs w:val="0"/>
          <w:i w:val="0"/>
          <w:iCs w:val="0"/>
          <w:noProof w:val="0"/>
          <w:color w:val="004D8F"/>
          <w:sz w:val="24"/>
          <w:szCs w:val="24"/>
          <w:lang w:val="en-GB"/>
        </w:rPr>
        <w:t xml:space="preserve"> for Wales</w:t>
      </w:r>
      <w:r w:rsidRPr="1566A25D" w:rsidR="17F9AF0B">
        <w:rPr>
          <w:rFonts w:ascii="Arial" w:hAnsi="Arial" w:eastAsia="Calibri" w:cs="Arial"/>
          <w:b w:val="0"/>
          <w:bCs w:val="0"/>
          <w:i w:val="0"/>
          <w:iCs w:val="0"/>
          <w:noProof w:val="0"/>
          <w:color w:val="004D8F"/>
          <w:sz w:val="24"/>
          <w:szCs w:val="24"/>
          <w:lang w:val="en-GB"/>
        </w:rPr>
        <w:t xml:space="preserve"> should support </w:t>
      </w:r>
      <w:r w:rsidRPr="1566A25D" w:rsidR="367DCB10">
        <w:rPr>
          <w:rFonts w:ascii="Arial" w:hAnsi="Arial" w:eastAsia="Calibri" w:cs="Arial"/>
          <w:b w:val="0"/>
          <w:bCs w:val="0"/>
          <w:i w:val="0"/>
          <w:iCs w:val="0"/>
          <w:noProof w:val="0"/>
          <w:color w:val="004D8F"/>
          <w:sz w:val="24"/>
          <w:szCs w:val="24"/>
          <w:lang w:val="en-GB"/>
        </w:rPr>
        <w:t xml:space="preserve">regionally </w:t>
      </w:r>
      <w:r w:rsidRPr="1566A25D" w:rsidR="7784267B">
        <w:rPr>
          <w:rFonts w:ascii="Arial" w:hAnsi="Arial" w:eastAsia="Calibri" w:cs="Arial"/>
          <w:b w:val="0"/>
          <w:bCs w:val="0"/>
          <w:i w:val="0"/>
          <w:iCs w:val="0"/>
          <w:noProof w:val="0"/>
          <w:color w:val="004D8F"/>
          <w:sz w:val="24"/>
          <w:szCs w:val="24"/>
          <w:lang w:val="en-GB"/>
        </w:rPr>
        <w:t xml:space="preserve">integrated </w:t>
      </w:r>
      <w:r w:rsidRPr="1566A25D" w:rsidR="17F9AF0B">
        <w:rPr>
          <w:rFonts w:ascii="Arial" w:hAnsi="Arial" w:eastAsia="Calibri" w:cs="Arial"/>
          <w:b w:val="0"/>
          <w:bCs w:val="0"/>
          <w:i w:val="0"/>
          <w:iCs w:val="0"/>
          <w:noProof w:val="0"/>
          <w:color w:val="004D8F"/>
          <w:sz w:val="24"/>
          <w:szCs w:val="24"/>
          <w:lang w:val="en-GB"/>
        </w:rPr>
        <w:t>diagnostic services</w:t>
      </w:r>
      <w:r w:rsidRPr="1566A25D" w:rsidR="1D2DE479">
        <w:rPr>
          <w:rFonts w:ascii="Arial" w:hAnsi="Arial" w:eastAsia="Calibri" w:cs="Arial"/>
          <w:b w:val="0"/>
          <w:bCs w:val="0"/>
          <w:i w:val="0"/>
          <w:iCs w:val="0"/>
          <w:noProof w:val="0"/>
          <w:color w:val="004D8F"/>
          <w:sz w:val="24"/>
          <w:szCs w:val="24"/>
          <w:lang w:val="en-GB"/>
        </w:rPr>
        <w:t xml:space="preserve"> to </w:t>
      </w:r>
      <w:r w:rsidRPr="1566A25D" w:rsidR="4FB037A8">
        <w:rPr>
          <w:rFonts w:ascii="Arial" w:hAnsi="Arial" w:eastAsia="Calibri" w:cs="Arial"/>
          <w:b w:val="0"/>
          <w:bCs w:val="0"/>
          <w:i w:val="0"/>
          <w:iCs w:val="0"/>
          <w:noProof w:val="0"/>
          <w:color w:val="004D8F"/>
          <w:sz w:val="24"/>
          <w:szCs w:val="24"/>
          <w:lang w:val="en-GB"/>
        </w:rPr>
        <w:t>reduce</w:t>
      </w:r>
      <w:r w:rsidRPr="1566A25D" w:rsidR="1D2DE479">
        <w:rPr>
          <w:rFonts w:ascii="Arial" w:hAnsi="Arial" w:eastAsia="Calibri" w:cs="Arial"/>
          <w:b w:val="0"/>
          <w:bCs w:val="0"/>
          <w:i w:val="0"/>
          <w:iCs w:val="0"/>
          <w:noProof w:val="0"/>
          <w:color w:val="004D8F"/>
          <w:sz w:val="24"/>
          <w:szCs w:val="24"/>
          <w:lang w:val="en-GB"/>
        </w:rPr>
        <w:t xml:space="preserve"> variation in service delivery and lead to more consistent delivery</w:t>
      </w:r>
      <w:r w:rsidRPr="1566A25D" w:rsidR="17F9AF0B">
        <w:rPr>
          <w:rFonts w:ascii="Arial" w:hAnsi="Arial" w:eastAsia="Calibri" w:cs="Arial"/>
          <w:b w:val="0"/>
          <w:bCs w:val="0"/>
          <w:i w:val="0"/>
          <w:iCs w:val="0"/>
          <w:noProof w:val="0"/>
          <w:color w:val="004D8F"/>
          <w:sz w:val="24"/>
          <w:szCs w:val="24"/>
          <w:lang w:val="en-GB"/>
        </w:rPr>
        <w:t>,</w:t>
      </w:r>
      <w:r w:rsidRPr="1566A25D" w:rsidR="4D166792">
        <w:rPr>
          <w:rFonts w:ascii="Arial" w:hAnsi="Arial" w:eastAsia="Calibri" w:cs="Arial"/>
          <w:b w:val="0"/>
          <w:bCs w:val="0"/>
          <w:i w:val="0"/>
          <w:iCs w:val="0"/>
          <w:noProof w:val="0"/>
          <w:color w:val="004D8F"/>
          <w:sz w:val="24"/>
          <w:szCs w:val="24"/>
          <w:lang w:val="en-GB"/>
        </w:rPr>
        <w:t xml:space="preserve"> to the benefit of patients.</w:t>
      </w:r>
      <w:r w:rsidRPr="1566A25D" w:rsidR="17F9AF0B">
        <w:rPr>
          <w:rFonts w:ascii="Arial" w:hAnsi="Arial" w:eastAsia="Calibri" w:cs="Arial"/>
          <w:b w:val="0"/>
          <w:bCs w:val="0"/>
          <w:i w:val="0"/>
          <w:iCs w:val="0"/>
          <w:noProof w:val="0"/>
          <w:color w:val="004D8F"/>
          <w:sz w:val="24"/>
          <w:szCs w:val="24"/>
          <w:lang w:val="en-GB"/>
        </w:rPr>
        <w:t xml:space="preserve"> </w:t>
      </w:r>
    </w:p>
    <w:p w:rsidR="5D2DFA8C" w:rsidP="1566A25D" w:rsidRDefault="5D2DFA8C" w14:paraId="1F423D66" w14:textId="5FFC1539">
      <w:pPr>
        <w:pStyle w:val="Normal"/>
        <w:suppressLineNumbers w:val="0"/>
        <w:tabs>
          <w:tab w:val="left" w:leader="none" w:pos="2556"/>
        </w:tabs>
        <w:spacing w:before="0" w:beforeAutospacing="off" w:after="160" w:afterAutospacing="off" w:line="259" w:lineRule="auto"/>
        <w:ind w:left="0" w:right="0"/>
        <w:jc w:val="left"/>
      </w:pPr>
      <w:r w:rsidRPr="1566A25D" w:rsidR="5D2DFA8C">
        <w:rPr>
          <w:rFonts w:ascii="Arial" w:hAnsi="Arial" w:eastAsia="Calibri" w:cs="Arial"/>
          <w:b w:val="0"/>
          <w:bCs w:val="0"/>
          <w:i w:val="0"/>
          <w:iCs w:val="0"/>
          <w:noProof w:val="0"/>
          <w:color w:val="004D8F"/>
          <w:sz w:val="24"/>
          <w:szCs w:val="24"/>
          <w:lang w:val="en-GB"/>
        </w:rPr>
        <w:t>Nationally, Welsh Government should s</w:t>
      </w:r>
      <w:r w:rsidRPr="1566A25D" w:rsidR="17F9AF0B">
        <w:rPr>
          <w:rFonts w:ascii="Arial" w:hAnsi="Arial" w:eastAsia="Calibri" w:cs="Arial"/>
          <w:b w:val="0"/>
          <w:bCs w:val="0"/>
          <w:i w:val="0"/>
          <w:iCs w:val="0"/>
          <w:noProof w:val="0"/>
          <w:color w:val="004D8F"/>
          <w:sz w:val="24"/>
          <w:szCs w:val="24"/>
          <w:lang w:val="en-GB"/>
        </w:rPr>
        <w:t>trengthen pathology workforce planning and</w:t>
      </w:r>
      <w:r w:rsidRPr="1566A25D" w:rsidR="363B3E10">
        <w:rPr>
          <w:rFonts w:ascii="Arial" w:hAnsi="Arial" w:eastAsia="Calibri" w:cs="Arial"/>
          <w:b w:val="0"/>
          <w:bCs w:val="0"/>
          <w:i w:val="0"/>
          <w:iCs w:val="0"/>
          <w:noProof w:val="0"/>
          <w:color w:val="004D8F"/>
          <w:sz w:val="24"/>
          <w:szCs w:val="24"/>
          <w:lang w:val="en-GB"/>
        </w:rPr>
        <w:t xml:space="preserve"> work to</w:t>
      </w:r>
      <w:r w:rsidRPr="1566A25D" w:rsidR="17F9AF0B">
        <w:rPr>
          <w:rFonts w:ascii="Arial" w:hAnsi="Arial" w:eastAsia="Calibri" w:cs="Arial"/>
          <w:b w:val="0"/>
          <w:bCs w:val="0"/>
          <w:i w:val="0"/>
          <w:iCs w:val="0"/>
          <w:noProof w:val="0"/>
          <w:color w:val="004D8F"/>
          <w:sz w:val="24"/>
          <w:szCs w:val="24"/>
          <w:lang w:val="en-GB"/>
        </w:rPr>
        <w:t xml:space="preserve"> deliver modern digital diagnostic infrastructure across Wales. This would improve diagnostic turnaround times, support multidisciplinary care, expand access to genomic </w:t>
      </w:r>
      <w:r w:rsidRPr="1566A25D" w:rsidR="17F9AF0B">
        <w:rPr>
          <w:rFonts w:ascii="Arial" w:hAnsi="Arial" w:eastAsia="Calibri" w:cs="Arial"/>
          <w:b w:val="0"/>
          <w:bCs w:val="0"/>
          <w:i w:val="0"/>
          <w:iCs w:val="0"/>
          <w:noProof w:val="0"/>
          <w:color w:val="004D8F"/>
          <w:sz w:val="24"/>
          <w:szCs w:val="24"/>
          <w:lang w:val="en-GB"/>
        </w:rPr>
        <w:t>medicine</w:t>
      </w:r>
      <w:r w:rsidRPr="1566A25D" w:rsidR="17F9AF0B">
        <w:rPr>
          <w:rFonts w:ascii="Arial" w:hAnsi="Arial" w:eastAsia="Calibri" w:cs="Arial"/>
          <w:b w:val="0"/>
          <w:bCs w:val="0"/>
          <w:i w:val="0"/>
          <w:iCs w:val="0"/>
          <w:noProof w:val="0"/>
          <w:color w:val="004D8F"/>
          <w:sz w:val="24"/>
          <w:szCs w:val="24"/>
          <w:lang w:val="en-GB"/>
        </w:rPr>
        <w:t xml:space="preserve"> and reduce unwarranted variation in outcomes</w:t>
      </w:r>
      <w:r w:rsidRPr="1566A25D" w:rsidR="7E08B2A7">
        <w:rPr>
          <w:rFonts w:ascii="Arial" w:hAnsi="Arial" w:eastAsia="Calibri" w:cs="Arial"/>
          <w:b w:val="0"/>
          <w:bCs w:val="0"/>
          <w:i w:val="0"/>
          <w:iCs w:val="0"/>
          <w:noProof w:val="0"/>
          <w:color w:val="004D8F"/>
          <w:sz w:val="24"/>
          <w:szCs w:val="24"/>
          <w:lang w:val="en-GB"/>
        </w:rPr>
        <w:t xml:space="preserve"> between </w:t>
      </w:r>
      <w:r w:rsidRPr="1566A25D" w:rsidR="7E08B2A7">
        <w:rPr>
          <w:rFonts w:ascii="Arial" w:hAnsi="Arial" w:eastAsia="Calibri" w:cs="Arial"/>
          <w:b w:val="0"/>
          <w:bCs w:val="0"/>
          <w:i w:val="0"/>
          <w:iCs w:val="0"/>
          <w:noProof w:val="0"/>
          <w:color w:val="004D8F"/>
          <w:sz w:val="24"/>
          <w:szCs w:val="24"/>
          <w:lang w:val="en-GB"/>
        </w:rPr>
        <w:t>different parts</w:t>
      </w:r>
      <w:r w:rsidRPr="1566A25D" w:rsidR="7E08B2A7">
        <w:rPr>
          <w:rFonts w:ascii="Arial" w:hAnsi="Arial" w:eastAsia="Calibri" w:cs="Arial"/>
          <w:b w:val="0"/>
          <w:bCs w:val="0"/>
          <w:i w:val="0"/>
          <w:iCs w:val="0"/>
          <w:noProof w:val="0"/>
          <w:color w:val="004D8F"/>
          <w:sz w:val="24"/>
          <w:szCs w:val="24"/>
          <w:lang w:val="en-GB"/>
        </w:rPr>
        <w:t xml:space="preserve"> of Wales</w:t>
      </w:r>
      <w:r w:rsidRPr="1566A25D" w:rsidR="17F9AF0B">
        <w:rPr>
          <w:rFonts w:ascii="Arial" w:hAnsi="Arial" w:eastAsia="Calibri" w:cs="Arial"/>
          <w:b w:val="0"/>
          <w:bCs w:val="0"/>
          <w:i w:val="0"/>
          <w:iCs w:val="0"/>
          <w:noProof w:val="0"/>
          <w:color w:val="004D8F"/>
          <w:sz w:val="24"/>
          <w:szCs w:val="24"/>
          <w:lang w:val="en-GB"/>
        </w:rPr>
        <w:t>.</w:t>
      </w:r>
    </w:p>
    <w:p w:rsidR="0055147E" w:rsidP="004D3957" w:rsidRDefault="00A84D68" w14:paraId="4C63A6AE" w14:textId="4E5D8261">
      <w:pPr>
        <w:tabs>
          <w:tab w:val="left" w:pos="2556"/>
        </w:tabs>
        <w:rPr>
          <w:rFonts w:ascii="Arial" w:hAnsi="Arial" w:cs="Arial"/>
          <w:color w:val="FF0000" w:themeColor="text1" w:themeTint="FF" w:themeShade="FF"/>
          <w:sz w:val="24"/>
          <w:szCs w:val="24"/>
        </w:rPr>
      </w:pPr>
    </w:p>
    <w:p w:rsidR="0055147E" w:rsidP="0055147E" w:rsidRDefault="00A84D68" w14:paraId="4A3D353E" w14:textId="07BA2396">
      <w:pPr>
        <w:tabs>
          <w:tab w:val="left" w:pos="2556"/>
        </w:tabs>
        <w:rPr>
          <w:rFonts w:ascii="Arial" w:hAnsi="Arial" w:cs="Arial"/>
          <w:color w:val="000000"/>
          <w:sz w:val="24"/>
          <w:szCs w:val="24"/>
        </w:rPr>
      </w:pPr>
      <w:r w:rsidRPr="678AACC6" w:rsidR="0055147E">
        <w:rPr>
          <w:rFonts w:ascii="Arial" w:hAnsi="Arial" w:cs="Arial"/>
          <w:color w:val="000000" w:themeColor="text1" w:themeTint="FF" w:themeShade="FF"/>
          <w:sz w:val="24"/>
          <w:szCs w:val="24"/>
        </w:rPr>
        <w:t>Maximum 750 words.</w:t>
      </w:r>
    </w:p>
    <w:p w:rsidRPr="0055147E" w:rsidR="0055147E" w:rsidP="0055147E" w:rsidRDefault="0055147E" w14:paraId="36835324" w14:textId="77777777">
      <w:pPr>
        <w:tabs>
          <w:tab w:val="left" w:pos="2556"/>
        </w:tabs>
        <w:rPr>
          <w:rFonts w:ascii="Arial" w:hAnsi="Arial" w:cs="Arial"/>
          <w:b/>
          <w:bCs/>
          <w:color w:val="000000"/>
          <w:sz w:val="24"/>
          <w:szCs w:val="24"/>
        </w:rPr>
      </w:pPr>
      <w:r w:rsidRPr="0055147E">
        <w:rPr>
          <w:rFonts w:ascii="Arial" w:hAnsi="Arial" w:cs="Arial"/>
          <w:b/>
          <w:bCs/>
          <w:color w:val="000000"/>
          <w:sz w:val="24"/>
          <w:szCs w:val="24"/>
        </w:rPr>
        <w:t>2. How can more cancers be detected at earlier stages?</w:t>
      </w:r>
    </w:p>
    <w:p w:rsidRPr="0055147E" w:rsidR="0055147E" w:rsidP="004D3957" w:rsidRDefault="0055147E" w14:paraId="67194A6B" w14:textId="2BFE44A5">
      <w:pPr>
        <w:tabs>
          <w:tab w:val="left" w:pos="2556"/>
        </w:tabs>
        <w:rPr>
          <w:rFonts w:ascii="Arial" w:hAnsi="Arial" w:cs="Arial"/>
          <w:i w:val="1"/>
          <w:iCs w:val="1"/>
          <w:color w:val="auto"/>
          <w:sz w:val="24"/>
          <w:szCs w:val="24"/>
        </w:rPr>
      </w:pPr>
      <w:r w:rsidRPr="004D3957" w:rsidR="0055147E">
        <w:rPr>
          <w:rFonts w:ascii="Arial" w:hAnsi="Arial" w:cs="Arial"/>
          <w:i w:val="1"/>
          <w:iCs w:val="1"/>
          <w:color w:val="auto"/>
          <w:sz w:val="24"/>
          <w:szCs w:val="24"/>
        </w:rPr>
        <w:t>Most cancers can be staged based on how far they have progressed. Earlier-stage cancers are often easier to treat but can be harder to detect.</w:t>
      </w:r>
    </w:p>
    <w:p w:rsidRPr="0055147E" w:rsidR="0055147E" w:rsidP="004D3957" w:rsidRDefault="0055147E" w14:paraId="5048C981" w14:textId="342E9D6F">
      <w:pPr>
        <w:tabs>
          <w:tab w:val="left" w:pos="2556"/>
        </w:tabs>
        <w:rPr>
          <w:rFonts w:ascii="Arial" w:hAnsi="Arial" w:cs="Arial"/>
          <w:i w:val="1"/>
          <w:iCs w:val="1"/>
          <w:color w:val="auto"/>
          <w:sz w:val="24"/>
          <w:szCs w:val="24"/>
        </w:rPr>
      </w:pPr>
      <w:r w:rsidRPr="004D3957" w:rsidR="0055147E">
        <w:rPr>
          <w:rFonts w:ascii="Arial" w:hAnsi="Arial" w:cs="Arial"/>
          <w:i w:val="1"/>
          <w:iCs w:val="1"/>
          <w:color w:val="auto"/>
          <w:sz w:val="24"/>
          <w:szCs w:val="24"/>
        </w:rPr>
        <w:t>We want to know what factors, developments, approaches or innovations could help more cancers be detected at earlier stages in Wales.</w:t>
      </w:r>
    </w:p>
    <w:p w:rsidR="004D3957" w:rsidP="004D3957" w:rsidRDefault="004D3957" w14:paraId="17788501" w14:textId="558974F7">
      <w:pPr>
        <w:tabs>
          <w:tab w:val="left" w:leader="none" w:pos="2556"/>
        </w:tabs>
        <w:rPr>
          <w:rFonts w:ascii="Arial" w:hAnsi="Arial" w:cs="Arial"/>
          <w:color w:val="000000" w:themeColor="text1" w:themeTint="FF" w:themeShade="FF"/>
          <w:sz w:val="24"/>
          <w:szCs w:val="24"/>
        </w:rPr>
      </w:pPr>
    </w:p>
    <w:p w:rsidR="000F3B13" w:rsidP="0055147E" w:rsidRDefault="00A84D68" w14:paraId="1F8D0417" w14:textId="09CEC18A">
      <w:pPr>
        <w:tabs>
          <w:tab w:val="left" w:pos="2556"/>
        </w:tabs>
        <w:rPr>
          <w:rFonts w:ascii="Arial" w:hAnsi="Arial" w:cs="Arial"/>
          <w:color w:val="000000"/>
          <w:sz w:val="24"/>
          <w:szCs w:val="24"/>
        </w:rPr>
      </w:pPr>
      <w:r w:rsidRPr="004D3957" w:rsidR="0055147E">
        <w:rPr>
          <w:rFonts w:ascii="Arial" w:hAnsi="Arial" w:cs="Arial"/>
          <w:color w:val="000000" w:themeColor="text1" w:themeTint="FF" w:themeShade="FF"/>
          <w:sz w:val="24"/>
          <w:szCs w:val="24"/>
        </w:rPr>
        <w:t>Maximum 750 words.</w:t>
      </w:r>
    </w:p>
    <w:p w:rsidR="5987EE05" w:rsidP="1566A25D" w:rsidRDefault="5987EE05" w14:paraId="105C4CD1" w14:textId="02104626">
      <w:pPr>
        <w:pStyle w:val="Normal"/>
        <w:suppressLineNumbers w:val="0"/>
        <w:tabs>
          <w:tab w:val="left" w:leader="none" w:pos="2556"/>
        </w:tabs>
        <w:spacing w:before="0" w:beforeAutospacing="off" w:after="160" w:afterAutospacing="off" w:line="259" w:lineRule="auto"/>
        <w:ind w:left="0" w:right="0"/>
        <w:jc w:val="left"/>
        <w:rPr>
          <w:rFonts w:ascii="Arial" w:hAnsi="Arial" w:cs="Arial"/>
          <w:b w:val="0"/>
          <w:bCs w:val="0"/>
          <w:color w:val="0070C0"/>
          <w:sz w:val="24"/>
          <w:szCs w:val="24"/>
        </w:rPr>
      </w:pPr>
      <w:r w:rsidRPr="1566A25D" w:rsidR="5987EE05">
        <w:rPr>
          <w:rFonts w:ascii="Arial" w:hAnsi="Arial" w:cs="Arial"/>
          <w:b w:val="0"/>
          <w:bCs w:val="0"/>
          <w:color w:val="0070C0"/>
          <w:sz w:val="24"/>
          <w:szCs w:val="24"/>
        </w:rPr>
        <w:t>Earlier diagnosis</w:t>
      </w:r>
      <w:r w:rsidRPr="1566A25D" w:rsidR="72D57043">
        <w:rPr>
          <w:rFonts w:ascii="Arial" w:hAnsi="Arial" w:cs="Arial"/>
          <w:b w:val="0"/>
          <w:bCs w:val="0"/>
          <w:color w:val="0070C0"/>
          <w:sz w:val="24"/>
          <w:szCs w:val="24"/>
        </w:rPr>
        <w:t xml:space="preserve"> of cancer</w:t>
      </w:r>
      <w:r w:rsidRPr="1566A25D" w:rsidR="5987EE05">
        <w:rPr>
          <w:rFonts w:ascii="Arial" w:hAnsi="Arial" w:cs="Arial"/>
          <w:b w:val="0"/>
          <w:bCs w:val="0"/>
          <w:color w:val="0070C0"/>
          <w:sz w:val="24"/>
          <w:szCs w:val="24"/>
        </w:rPr>
        <w:t xml:space="preserve"> requires improvements across the whole diagnostic pathway. </w:t>
      </w:r>
      <w:r w:rsidRPr="1566A25D" w:rsidR="68CF1EE2">
        <w:rPr>
          <w:rFonts w:ascii="Arial" w:hAnsi="Arial" w:cs="Arial"/>
          <w:b w:val="0"/>
          <w:bCs w:val="0"/>
          <w:color w:val="0070C0"/>
          <w:sz w:val="24"/>
          <w:szCs w:val="24"/>
        </w:rPr>
        <w:t>The Welsh Government</w:t>
      </w:r>
      <w:r w:rsidRPr="1566A25D" w:rsidR="5987EE05">
        <w:rPr>
          <w:rFonts w:ascii="Arial" w:hAnsi="Arial" w:cs="Arial"/>
          <w:b w:val="0"/>
          <w:bCs w:val="0"/>
          <w:color w:val="0070C0"/>
          <w:sz w:val="24"/>
          <w:szCs w:val="24"/>
        </w:rPr>
        <w:t xml:space="preserve"> should prioritise increasing participation in established screening programmes</w:t>
      </w:r>
      <w:r w:rsidRPr="1566A25D" w:rsidR="7450AACD">
        <w:rPr>
          <w:rFonts w:ascii="Arial" w:hAnsi="Arial" w:cs="Arial"/>
          <w:b w:val="0"/>
          <w:bCs w:val="0"/>
          <w:color w:val="0070C0"/>
          <w:sz w:val="24"/>
          <w:szCs w:val="24"/>
        </w:rPr>
        <w:t xml:space="preserve"> for the most common </w:t>
      </w:r>
      <w:r w:rsidRPr="1566A25D" w:rsidR="487D3999">
        <w:rPr>
          <w:rFonts w:ascii="Arial" w:hAnsi="Arial" w:cs="Arial"/>
          <w:b w:val="0"/>
          <w:bCs w:val="0"/>
          <w:color w:val="0070C0"/>
          <w:sz w:val="24"/>
          <w:szCs w:val="24"/>
        </w:rPr>
        <w:t xml:space="preserve">cancers (such as breast, </w:t>
      </w:r>
      <w:r w:rsidRPr="1566A25D" w:rsidR="487D3999">
        <w:rPr>
          <w:rFonts w:ascii="Arial" w:hAnsi="Arial" w:cs="Arial"/>
          <w:b w:val="0"/>
          <w:bCs w:val="0"/>
          <w:color w:val="0070C0"/>
          <w:sz w:val="24"/>
          <w:szCs w:val="24"/>
        </w:rPr>
        <w:t>colon</w:t>
      </w:r>
      <w:r w:rsidRPr="1566A25D" w:rsidR="487D3999">
        <w:rPr>
          <w:rFonts w:ascii="Arial" w:hAnsi="Arial" w:cs="Arial"/>
          <w:b w:val="0"/>
          <w:bCs w:val="0"/>
          <w:color w:val="0070C0"/>
          <w:sz w:val="24"/>
          <w:szCs w:val="24"/>
        </w:rPr>
        <w:t xml:space="preserve"> and cervical cancer),</w:t>
      </w:r>
      <w:r w:rsidRPr="1566A25D" w:rsidR="5987EE05">
        <w:rPr>
          <w:rFonts w:ascii="Arial" w:hAnsi="Arial" w:cs="Arial"/>
          <w:b w:val="0"/>
          <w:bCs w:val="0"/>
          <w:color w:val="0070C0"/>
          <w:sz w:val="24"/>
          <w:szCs w:val="24"/>
        </w:rPr>
        <w:t xml:space="preserve"> supporting </w:t>
      </w:r>
      <w:r w:rsidRPr="1566A25D" w:rsidR="5987EE05">
        <w:rPr>
          <w:rFonts w:ascii="Arial" w:hAnsi="Arial" w:cs="Arial"/>
          <w:b w:val="0"/>
          <w:bCs w:val="0"/>
          <w:color w:val="0070C0"/>
          <w:sz w:val="24"/>
          <w:szCs w:val="24"/>
        </w:rPr>
        <w:t>timely</w:t>
      </w:r>
      <w:r w:rsidRPr="1566A25D" w:rsidR="5987EE05">
        <w:rPr>
          <w:rFonts w:ascii="Arial" w:hAnsi="Arial" w:cs="Arial"/>
          <w:b w:val="0"/>
          <w:bCs w:val="0"/>
          <w:color w:val="0070C0"/>
          <w:sz w:val="24"/>
          <w:szCs w:val="24"/>
        </w:rPr>
        <w:t xml:space="preserve"> referrals from primary care </w:t>
      </w:r>
      <w:r w:rsidRPr="1566A25D" w:rsidR="3A143E1B">
        <w:rPr>
          <w:rFonts w:ascii="Arial" w:hAnsi="Arial" w:cs="Arial"/>
          <w:b w:val="0"/>
          <w:bCs w:val="0"/>
          <w:color w:val="0070C0"/>
          <w:sz w:val="24"/>
          <w:szCs w:val="24"/>
        </w:rPr>
        <w:t xml:space="preserve">when symptoms are first raised </w:t>
      </w:r>
      <w:r w:rsidRPr="1566A25D" w:rsidR="5987EE05">
        <w:rPr>
          <w:rFonts w:ascii="Arial" w:hAnsi="Arial" w:cs="Arial"/>
          <w:b w:val="0"/>
          <w:bCs w:val="0"/>
          <w:color w:val="0070C0"/>
          <w:sz w:val="24"/>
          <w:szCs w:val="24"/>
        </w:rPr>
        <w:t>and expanding diagnostic capacity</w:t>
      </w:r>
      <w:r w:rsidRPr="1566A25D" w:rsidR="5C4FCE73">
        <w:rPr>
          <w:rFonts w:ascii="Arial" w:hAnsi="Arial" w:cs="Arial"/>
          <w:b w:val="0"/>
          <w:bCs w:val="0"/>
          <w:color w:val="0070C0"/>
          <w:sz w:val="24"/>
          <w:szCs w:val="24"/>
        </w:rPr>
        <w:t xml:space="preserve"> in the community</w:t>
      </w:r>
      <w:r w:rsidRPr="1566A25D" w:rsidR="5987EE05">
        <w:rPr>
          <w:rFonts w:ascii="Arial" w:hAnsi="Arial" w:cs="Arial"/>
          <w:b w:val="0"/>
          <w:bCs w:val="0"/>
          <w:color w:val="0070C0"/>
          <w:sz w:val="24"/>
          <w:szCs w:val="24"/>
        </w:rPr>
        <w:t>.</w:t>
      </w:r>
    </w:p>
    <w:p w:rsidR="5671F5DB" w:rsidP="1566A25D" w:rsidRDefault="5671F5DB" w14:paraId="189A1911" w14:textId="2751E7F4">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b w:val="0"/>
          <w:bCs w:val="0"/>
          <w:color w:val="0070C0"/>
          <w:sz w:val="24"/>
          <w:szCs w:val="24"/>
        </w:rPr>
      </w:pPr>
      <w:r w:rsidRPr="1566A25D" w:rsidR="5671F5DB">
        <w:rPr>
          <w:rFonts w:ascii="Arial" w:hAnsi="Arial" w:cs="Arial"/>
          <w:b w:val="0"/>
          <w:bCs w:val="0"/>
          <w:color w:val="0070C0"/>
          <w:sz w:val="24"/>
          <w:szCs w:val="24"/>
        </w:rPr>
        <w:t xml:space="preserve">Cellular pathology </w:t>
      </w:r>
      <w:r w:rsidRPr="1566A25D" w:rsidR="41729A2C">
        <w:rPr>
          <w:rFonts w:ascii="Arial" w:hAnsi="Arial" w:cs="Arial"/>
          <w:b w:val="0"/>
          <w:bCs w:val="0"/>
          <w:color w:val="0070C0"/>
          <w:sz w:val="24"/>
          <w:szCs w:val="24"/>
        </w:rPr>
        <w:t xml:space="preserve">services </w:t>
      </w:r>
      <w:r w:rsidRPr="1566A25D" w:rsidR="63D72119">
        <w:rPr>
          <w:rFonts w:ascii="Arial" w:hAnsi="Arial" w:cs="Arial"/>
          <w:b w:val="0"/>
          <w:bCs w:val="0"/>
          <w:color w:val="0070C0"/>
          <w:sz w:val="24"/>
          <w:szCs w:val="24"/>
        </w:rPr>
        <w:t xml:space="preserve">in Wales </w:t>
      </w:r>
      <w:r w:rsidRPr="1566A25D" w:rsidR="5671F5DB">
        <w:rPr>
          <w:rFonts w:ascii="Arial" w:hAnsi="Arial" w:cs="Arial"/>
          <w:b w:val="0"/>
          <w:bCs w:val="0"/>
          <w:color w:val="0070C0"/>
          <w:sz w:val="24"/>
          <w:szCs w:val="24"/>
        </w:rPr>
        <w:t>(</w:t>
      </w:r>
      <w:r w:rsidRPr="1566A25D" w:rsidR="15DC38BE">
        <w:rPr>
          <w:rFonts w:ascii="Arial" w:hAnsi="Arial" w:cs="Arial"/>
          <w:b w:val="0"/>
          <w:bCs w:val="0"/>
          <w:color w:val="0070C0"/>
          <w:sz w:val="24"/>
          <w:szCs w:val="24"/>
        </w:rPr>
        <w:t xml:space="preserve">services run by </w:t>
      </w:r>
      <w:r w:rsidRPr="1566A25D" w:rsidR="5671F5DB">
        <w:rPr>
          <w:rFonts w:ascii="Arial" w:hAnsi="Arial" w:cs="Arial"/>
          <w:b w:val="0"/>
          <w:bCs w:val="0"/>
          <w:color w:val="0070C0"/>
          <w:sz w:val="24"/>
          <w:szCs w:val="24"/>
        </w:rPr>
        <w:t>the pathologists who help to diagnose cancer</w:t>
      </w:r>
      <w:r w:rsidRPr="1566A25D" w:rsidR="7113B041">
        <w:rPr>
          <w:rFonts w:ascii="Arial" w:hAnsi="Arial" w:cs="Arial"/>
          <w:b w:val="0"/>
          <w:bCs w:val="0"/>
          <w:color w:val="0070C0"/>
          <w:sz w:val="24"/>
          <w:szCs w:val="24"/>
        </w:rPr>
        <w:t xml:space="preserve"> and analyse test samples</w:t>
      </w:r>
      <w:r w:rsidRPr="1566A25D" w:rsidR="18C674CC">
        <w:rPr>
          <w:rFonts w:ascii="Arial" w:hAnsi="Arial" w:cs="Arial"/>
          <w:b w:val="0"/>
          <w:bCs w:val="0"/>
          <w:color w:val="0070C0"/>
          <w:sz w:val="24"/>
          <w:szCs w:val="24"/>
        </w:rPr>
        <w:t>, of which there are many sub-specialties</w:t>
      </w:r>
      <w:r w:rsidRPr="1566A25D" w:rsidR="7113B041">
        <w:rPr>
          <w:rFonts w:ascii="Arial" w:hAnsi="Arial" w:cs="Arial"/>
          <w:b w:val="0"/>
          <w:bCs w:val="0"/>
          <w:color w:val="0070C0"/>
          <w:sz w:val="24"/>
          <w:szCs w:val="24"/>
        </w:rPr>
        <w:t>) are underfunded, understaffed, and face challenges due to an ageing workforce, with many professionals retiring early. The reasons for this include historical underfunding</w:t>
      </w:r>
      <w:r w:rsidRPr="1566A25D" w:rsidR="038F18ED">
        <w:rPr>
          <w:rFonts w:ascii="Arial" w:hAnsi="Arial" w:cs="Arial"/>
          <w:b w:val="0"/>
          <w:bCs w:val="0"/>
          <w:color w:val="0070C0"/>
          <w:sz w:val="24"/>
          <w:szCs w:val="24"/>
        </w:rPr>
        <w:t xml:space="preserve"> and lack of training posts</w:t>
      </w:r>
      <w:r w:rsidRPr="1566A25D" w:rsidR="47F8B0C5">
        <w:rPr>
          <w:rFonts w:ascii="Arial" w:hAnsi="Arial" w:cs="Arial"/>
          <w:b w:val="0"/>
          <w:bCs w:val="0"/>
          <w:color w:val="0070C0"/>
          <w:sz w:val="24"/>
          <w:szCs w:val="24"/>
        </w:rPr>
        <w:t>.</w:t>
      </w:r>
    </w:p>
    <w:p w:rsidR="7113B041" w:rsidP="1566A25D" w:rsidRDefault="7113B041" w14:paraId="722E1C96" w14:textId="3505C764">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b w:val="0"/>
          <w:bCs w:val="0"/>
          <w:color w:val="0070C0"/>
          <w:sz w:val="24"/>
          <w:szCs w:val="24"/>
        </w:rPr>
      </w:pPr>
      <w:r w:rsidRPr="1566A25D" w:rsidR="7113B041">
        <w:rPr>
          <w:rFonts w:ascii="Arial" w:hAnsi="Arial" w:cs="Arial"/>
          <w:b w:val="0"/>
          <w:bCs w:val="0"/>
          <w:color w:val="0070C0"/>
          <w:sz w:val="24"/>
          <w:szCs w:val="24"/>
        </w:rPr>
        <w:t xml:space="preserve">While competition for training posts in </w:t>
      </w:r>
      <w:r w:rsidRPr="1566A25D" w:rsidR="02136AC2">
        <w:rPr>
          <w:rFonts w:ascii="Arial" w:hAnsi="Arial" w:cs="Arial"/>
          <w:b w:val="0"/>
          <w:bCs w:val="0"/>
          <w:color w:val="0070C0"/>
          <w:sz w:val="24"/>
          <w:szCs w:val="24"/>
        </w:rPr>
        <w:t>c</w:t>
      </w:r>
      <w:r w:rsidRPr="1566A25D" w:rsidR="7113B041">
        <w:rPr>
          <w:rFonts w:ascii="Arial" w:hAnsi="Arial" w:cs="Arial"/>
          <w:b w:val="0"/>
          <w:bCs w:val="0"/>
          <w:color w:val="0070C0"/>
          <w:sz w:val="24"/>
          <w:szCs w:val="24"/>
        </w:rPr>
        <w:t xml:space="preserve">ellular </w:t>
      </w:r>
      <w:r w:rsidRPr="1566A25D" w:rsidR="07109CF4">
        <w:rPr>
          <w:rFonts w:ascii="Arial" w:hAnsi="Arial" w:cs="Arial"/>
          <w:b w:val="0"/>
          <w:bCs w:val="0"/>
          <w:color w:val="0070C0"/>
          <w:sz w:val="24"/>
          <w:szCs w:val="24"/>
        </w:rPr>
        <w:t>p</w:t>
      </w:r>
      <w:r w:rsidRPr="1566A25D" w:rsidR="7113B041">
        <w:rPr>
          <w:rFonts w:ascii="Arial" w:hAnsi="Arial" w:cs="Arial"/>
          <w:b w:val="0"/>
          <w:bCs w:val="0"/>
          <w:color w:val="0070C0"/>
          <w:sz w:val="24"/>
          <w:szCs w:val="24"/>
        </w:rPr>
        <w:t xml:space="preserve">athology </w:t>
      </w:r>
      <w:r w:rsidRPr="1566A25D" w:rsidR="7113B041">
        <w:rPr>
          <w:rFonts w:ascii="Arial" w:hAnsi="Arial" w:cs="Arial"/>
          <w:b w:val="0"/>
          <w:bCs w:val="0"/>
          <w:color w:val="0070C0"/>
          <w:sz w:val="24"/>
          <w:szCs w:val="24"/>
        </w:rPr>
        <w:t>remains</w:t>
      </w:r>
      <w:r w:rsidRPr="1566A25D" w:rsidR="7113B041">
        <w:rPr>
          <w:rFonts w:ascii="Arial" w:hAnsi="Arial" w:cs="Arial"/>
          <w:b w:val="0"/>
          <w:bCs w:val="0"/>
          <w:color w:val="0070C0"/>
          <w:sz w:val="24"/>
          <w:szCs w:val="24"/>
        </w:rPr>
        <w:t xml:space="preserve"> high, there are insufficient training posts available to create the numbers of fully trained pathologists that are </w:t>
      </w:r>
      <w:r w:rsidRPr="1566A25D" w:rsidR="7113B041">
        <w:rPr>
          <w:rFonts w:ascii="Arial" w:hAnsi="Arial" w:cs="Arial"/>
          <w:b w:val="0"/>
          <w:bCs w:val="0"/>
          <w:color w:val="0070C0"/>
          <w:sz w:val="24"/>
          <w:szCs w:val="24"/>
        </w:rPr>
        <w:t>required</w:t>
      </w:r>
      <w:r w:rsidRPr="1566A25D" w:rsidR="7113B041">
        <w:rPr>
          <w:rFonts w:ascii="Arial" w:hAnsi="Arial" w:cs="Arial"/>
          <w:b w:val="0"/>
          <w:bCs w:val="0"/>
          <w:color w:val="0070C0"/>
          <w:sz w:val="24"/>
          <w:szCs w:val="24"/>
        </w:rPr>
        <w:t xml:space="preserve"> now and in the future</w:t>
      </w:r>
      <w:r w:rsidRPr="1566A25D" w:rsidR="0BD2FCE6">
        <w:rPr>
          <w:rFonts w:ascii="Arial" w:hAnsi="Arial" w:cs="Arial"/>
          <w:b w:val="0"/>
          <w:bCs w:val="0"/>
          <w:color w:val="0070C0"/>
          <w:sz w:val="24"/>
          <w:szCs w:val="24"/>
        </w:rPr>
        <w:t xml:space="preserve"> by the Welsh NHS</w:t>
      </w:r>
      <w:r w:rsidRPr="1566A25D" w:rsidR="7113B041">
        <w:rPr>
          <w:rFonts w:ascii="Arial" w:hAnsi="Arial" w:cs="Arial"/>
          <w:b w:val="0"/>
          <w:bCs w:val="0"/>
          <w:color w:val="0070C0"/>
          <w:sz w:val="24"/>
          <w:szCs w:val="24"/>
        </w:rPr>
        <w:t>.</w:t>
      </w:r>
      <w:r w:rsidRPr="1566A25D" w:rsidR="3C591319">
        <w:rPr>
          <w:rFonts w:ascii="Arial" w:hAnsi="Arial" w:cs="Arial"/>
          <w:b w:val="0"/>
          <w:bCs w:val="0"/>
          <w:color w:val="0070C0"/>
          <w:sz w:val="24"/>
          <w:szCs w:val="24"/>
        </w:rPr>
        <w:t xml:space="preserve"> Addressing these workforce shortages is crucial to diagnosing cancer earlier (see response to Question 6 for more information).</w:t>
      </w:r>
    </w:p>
    <w:p w:rsidR="08F0B11E" w:rsidP="1566A25D" w:rsidRDefault="08F0B11E" w14:paraId="3E02088E" w14:textId="55FBFF1E">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b w:val="0"/>
          <w:bCs w:val="0"/>
          <w:color w:val="0070C0"/>
          <w:sz w:val="24"/>
          <w:szCs w:val="24"/>
        </w:rPr>
      </w:pPr>
      <w:r w:rsidRPr="1566A25D" w:rsidR="08F0B11E">
        <w:rPr>
          <w:rFonts w:ascii="Arial" w:hAnsi="Arial" w:cs="Arial"/>
          <w:b w:val="0"/>
          <w:bCs w:val="0"/>
          <w:color w:val="0070C0"/>
          <w:sz w:val="24"/>
          <w:szCs w:val="24"/>
        </w:rPr>
        <w:t xml:space="preserve">A “one-stop shop” approach for quicker and easier access to diagnostic services can lead to earlier diagnoses and better outcomes, </w:t>
      </w:r>
      <w:r w:rsidRPr="1566A25D" w:rsidR="08F0B11E">
        <w:rPr>
          <w:rFonts w:ascii="Arial" w:hAnsi="Arial" w:cs="Arial"/>
          <w:b w:val="0"/>
          <w:bCs w:val="0"/>
          <w:color w:val="0070C0"/>
          <w:sz w:val="24"/>
          <w:szCs w:val="24"/>
        </w:rPr>
        <w:t>ultimately saving</w:t>
      </w:r>
      <w:r w:rsidRPr="1566A25D" w:rsidR="08F0B11E">
        <w:rPr>
          <w:rFonts w:ascii="Arial" w:hAnsi="Arial" w:cs="Arial"/>
          <w:b w:val="0"/>
          <w:bCs w:val="0"/>
          <w:color w:val="0070C0"/>
          <w:sz w:val="24"/>
          <w:szCs w:val="24"/>
        </w:rPr>
        <w:t xml:space="preserve"> lives. </w:t>
      </w:r>
      <w:r w:rsidRPr="1566A25D" w:rsidR="0E201782">
        <w:rPr>
          <w:rFonts w:ascii="Arial" w:hAnsi="Arial" w:cs="Arial"/>
          <w:b w:val="0"/>
          <w:bCs w:val="0"/>
          <w:color w:val="0070C0"/>
          <w:sz w:val="24"/>
          <w:szCs w:val="24"/>
        </w:rPr>
        <w:t xml:space="preserve">However, with increasing cancer diagnoses and a projected shortage of 4.1 million healthcare workers by 2030 in Europe and the UK, the pressure on oncology care is expected to rise, leading to delayed diagnoses, worsening health outcomes, and increased strain on healthcare professionals. </w:t>
      </w:r>
    </w:p>
    <w:p w:rsidR="08F0B11E" w:rsidP="1566A25D" w:rsidRDefault="08F0B11E" w14:paraId="3C3EF561" w14:textId="3E1A694E">
      <w:pPr>
        <w:pStyle w:val="Normal"/>
        <w:suppressLineNumbers w:val="0"/>
        <w:tabs>
          <w:tab w:val="left" w:leader="none" w:pos="2556"/>
        </w:tabs>
        <w:bidi w:val="0"/>
        <w:spacing w:before="0" w:beforeAutospacing="off" w:after="160" w:afterAutospacing="off" w:line="259" w:lineRule="auto"/>
        <w:ind w:left="0" w:right="0"/>
        <w:jc w:val="left"/>
      </w:pPr>
      <w:r w:rsidRPr="11CBE52C" w:rsidR="08F0B11E">
        <w:rPr>
          <w:rFonts w:ascii="Arial" w:hAnsi="Arial" w:cs="Arial"/>
          <w:b w:val="0"/>
          <w:bCs w:val="0"/>
          <w:color w:val="0070C0"/>
          <w:sz w:val="24"/>
          <w:szCs w:val="24"/>
        </w:rPr>
        <w:t>Many cancers are diagnosed late due to low public awareness of symptoms, limited access to GP appointments, and delays in diagnostic referrals.</w:t>
      </w:r>
      <w:r w:rsidRPr="11CBE52C" w:rsidR="79D9BAED">
        <w:rPr>
          <w:rFonts w:ascii="Arial" w:hAnsi="Arial" w:cs="Arial"/>
          <w:b w:val="0"/>
          <w:bCs w:val="0"/>
          <w:color w:val="0070C0"/>
          <w:sz w:val="24"/>
          <w:szCs w:val="24"/>
        </w:rPr>
        <w:t xml:space="preserve"> </w:t>
      </w:r>
      <w:r w:rsidRPr="11CBE52C" w:rsidR="79D9BAED">
        <w:rPr>
          <w:rFonts w:ascii="Arial" w:hAnsi="Arial" w:eastAsia="Calibri" w:cs="Arial"/>
          <w:noProof w:val="0"/>
          <w:color w:val="0070C0"/>
          <w:sz w:val="24"/>
          <w:szCs w:val="24"/>
          <w:lang w:val="en-GB"/>
        </w:rPr>
        <w:t xml:space="preserve">Early detection efforts should focus on </w:t>
      </w:r>
      <w:r w:rsidRPr="11CBE52C" w:rsidR="79D9BAED">
        <w:rPr>
          <w:rFonts w:ascii="Arial" w:hAnsi="Arial" w:eastAsia="Calibri" w:cs="Arial"/>
          <w:noProof w:val="0"/>
          <w:color w:val="0070C0"/>
          <w:sz w:val="24"/>
          <w:szCs w:val="24"/>
          <w:lang w:val="en-GB"/>
        </w:rPr>
        <w:t>identifying</w:t>
      </w:r>
      <w:r w:rsidRPr="11CBE52C" w:rsidR="79D9BAED">
        <w:rPr>
          <w:rFonts w:ascii="Arial" w:hAnsi="Arial" w:eastAsia="Calibri" w:cs="Arial"/>
          <w:noProof w:val="0"/>
          <w:color w:val="0070C0"/>
          <w:sz w:val="24"/>
          <w:szCs w:val="24"/>
          <w:lang w:val="en-GB"/>
        </w:rPr>
        <w:t xml:space="preserve"> high-risk individuals using evidence-based tools</w:t>
      </w:r>
      <w:r w:rsidRPr="11CBE52C" w:rsidR="4542F282">
        <w:rPr>
          <w:rFonts w:ascii="Arial" w:hAnsi="Arial" w:eastAsia="Calibri" w:cs="Arial"/>
          <w:noProof w:val="0"/>
          <w:color w:val="0070C0"/>
          <w:sz w:val="24"/>
          <w:szCs w:val="24"/>
          <w:lang w:val="en-GB"/>
        </w:rPr>
        <w:t>.</w:t>
      </w:r>
    </w:p>
    <w:p w:rsidR="08F0B11E" w:rsidP="1566A25D" w:rsidRDefault="08F0B11E" w14:paraId="2D3B052E" w14:textId="686206C1">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b w:val="0"/>
          <w:bCs w:val="0"/>
          <w:color w:val="0070C0"/>
          <w:sz w:val="24"/>
          <w:szCs w:val="24"/>
        </w:rPr>
      </w:pPr>
      <w:r w:rsidRPr="11CBE52C" w:rsidR="5014309A">
        <w:rPr>
          <w:rFonts w:ascii="Arial" w:hAnsi="Arial" w:eastAsia="Calibri" w:cs="Arial"/>
          <w:noProof w:val="0"/>
          <w:color w:val="0070C0"/>
          <w:sz w:val="24"/>
          <w:szCs w:val="24"/>
          <w:lang w:val="en-GB"/>
        </w:rPr>
        <w:t xml:space="preserve">Some patients are now </w:t>
      </w:r>
      <w:r w:rsidRPr="11CBE52C" w:rsidR="5014309A">
        <w:rPr>
          <w:rFonts w:ascii="Arial" w:hAnsi="Arial" w:eastAsia="Calibri" w:cs="Arial"/>
          <w:noProof w:val="0"/>
          <w:color w:val="0070C0"/>
          <w:sz w:val="24"/>
          <w:szCs w:val="24"/>
          <w:lang w:val="en-GB"/>
        </w:rPr>
        <w:t>attempting</w:t>
      </w:r>
      <w:r w:rsidRPr="11CBE52C" w:rsidR="5014309A">
        <w:rPr>
          <w:rFonts w:ascii="Arial" w:hAnsi="Arial" w:eastAsia="Calibri" w:cs="Arial"/>
          <w:noProof w:val="0"/>
          <w:color w:val="0070C0"/>
          <w:sz w:val="24"/>
          <w:szCs w:val="24"/>
          <w:lang w:val="en-GB"/>
        </w:rPr>
        <w:t xml:space="preserve"> to </w:t>
      </w:r>
      <w:r w:rsidRPr="11CBE52C" w:rsidR="27FCFBCB">
        <w:rPr>
          <w:rFonts w:ascii="Arial" w:hAnsi="Arial" w:eastAsia="Calibri" w:cs="Arial"/>
          <w:noProof w:val="0"/>
          <w:color w:val="0070C0"/>
          <w:sz w:val="24"/>
          <w:szCs w:val="24"/>
          <w:lang w:val="en-GB"/>
        </w:rPr>
        <w:t>understand their own risk for cancer via direct-to-consumer (at-home) diagnostic testing</w:t>
      </w:r>
      <w:r w:rsidRPr="11CBE52C" w:rsidR="27FCFBCB">
        <w:rPr>
          <w:rFonts w:ascii="Arial" w:hAnsi="Arial" w:eastAsia="Calibri" w:cs="Arial"/>
          <w:noProof w:val="0"/>
          <w:color w:val="0070C0"/>
          <w:sz w:val="24"/>
          <w:szCs w:val="24"/>
          <w:lang w:val="en-GB"/>
        </w:rPr>
        <w:t>.</w:t>
      </w:r>
      <w:r w:rsidRPr="11CBE52C" w:rsidR="533D881B">
        <w:rPr>
          <w:rFonts w:ascii="Arial" w:hAnsi="Arial" w:eastAsia="Calibri" w:cs="Arial"/>
          <w:noProof w:val="0"/>
          <w:color w:val="0070C0"/>
          <w:sz w:val="24"/>
          <w:szCs w:val="24"/>
          <w:lang w:val="en-GB"/>
        </w:rPr>
        <w:t xml:space="preserve"> </w:t>
      </w:r>
      <w:r w:rsidRPr="11CBE52C" w:rsidR="79D9BAED">
        <w:rPr>
          <w:rFonts w:ascii="Arial" w:hAnsi="Arial" w:eastAsia="Calibri" w:cs="Arial"/>
          <w:noProof w:val="0"/>
          <w:color w:val="0070C0"/>
          <w:sz w:val="24"/>
          <w:szCs w:val="24"/>
          <w:lang w:val="en-GB"/>
        </w:rPr>
        <w:t xml:space="preserve"> </w:t>
      </w:r>
      <w:r w:rsidRPr="11CBE52C" w:rsidR="08F0B11E">
        <w:rPr>
          <w:rFonts w:ascii="Arial" w:hAnsi="Arial" w:cs="Arial"/>
          <w:b w:val="0"/>
          <w:bCs w:val="0"/>
          <w:color w:val="0070C0"/>
          <w:sz w:val="24"/>
          <w:szCs w:val="24"/>
        </w:rPr>
        <w:t xml:space="preserve">However, this is complicated by the rapid growth of unregulated and low-quality devices and services, which may </w:t>
      </w:r>
      <w:r w:rsidRPr="11CBE52C" w:rsidR="08F0B11E">
        <w:rPr>
          <w:rFonts w:ascii="Arial" w:hAnsi="Arial" w:cs="Arial"/>
          <w:b w:val="0"/>
          <w:bCs w:val="0"/>
          <w:color w:val="0070C0"/>
          <w:sz w:val="24"/>
          <w:szCs w:val="24"/>
        </w:rPr>
        <w:t>exacerbate</w:t>
      </w:r>
      <w:r w:rsidRPr="11CBE52C" w:rsidR="08F0B11E">
        <w:rPr>
          <w:rFonts w:ascii="Arial" w:hAnsi="Arial" w:cs="Arial"/>
          <w:b w:val="0"/>
          <w:bCs w:val="0"/>
          <w:color w:val="0070C0"/>
          <w:sz w:val="24"/>
          <w:szCs w:val="24"/>
        </w:rPr>
        <w:t xml:space="preserve"> health inequalities and place further strain on the NHS. Carefully regulating these services and ensuring quality control are essential to prevent </w:t>
      </w:r>
      <w:r w:rsidRPr="11CBE52C" w:rsidR="08F0B11E">
        <w:rPr>
          <w:rFonts w:ascii="Arial" w:hAnsi="Arial" w:cs="Arial"/>
          <w:b w:val="0"/>
          <w:bCs w:val="0"/>
          <w:color w:val="0070C0"/>
          <w:sz w:val="24"/>
          <w:szCs w:val="24"/>
        </w:rPr>
        <w:t>additional</w:t>
      </w:r>
      <w:r w:rsidRPr="11CBE52C" w:rsidR="08F0B11E">
        <w:rPr>
          <w:rFonts w:ascii="Arial" w:hAnsi="Arial" w:cs="Arial"/>
          <w:b w:val="0"/>
          <w:bCs w:val="0"/>
          <w:color w:val="0070C0"/>
          <w:sz w:val="24"/>
          <w:szCs w:val="24"/>
        </w:rPr>
        <w:t xml:space="preserve"> burdens on healthcare systems. </w:t>
      </w:r>
      <w:r w:rsidRPr="11CBE52C" w:rsidR="35AC9111">
        <w:rPr>
          <w:rFonts w:ascii="Arial" w:hAnsi="Arial" w:cs="Arial"/>
          <w:b w:val="0"/>
          <w:bCs w:val="0"/>
          <w:color w:val="0070C0"/>
          <w:sz w:val="24"/>
          <w:szCs w:val="24"/>
        </w:rPr>
        <w:t>Encouraging greater uptake of screening is crucial to mitigate this risk.</w:t>
      </w:r>
    </w:p>
    <w:p w:rsidR="08F0B11E" w:rsidP="1566A25D" w:rsidRDefault="08F0B11E" w14:paraId="1EE06E3C" w14:textId="47E7BF1E">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b w:val="0"/>
          <w:bCs w:val="0"/>
          <w:color w:val="0070C0"/>
          <w:sz w:val="24"/>
          <w:szCs w:val="24"/>
        </w:rPr>
      </w:pPr>
      <w:r w:rsidRPr="1566A25D" w:rsidR="08F0B11E">
        <w:rPr>
          <w:rFonts w:ascii="Arial" w:hAnsi="Arial" w:cs="Arial"/>
          <w:b w:val="0"/>
          <w:bCs w:val="0"/>
          <w:color w:val="0070C0"/>
          <w:sz w:val="24"/>
          <w:szCs w:val="24"/>
        </w:rPr>
        <w:t xml:space="preserve">Addressing the </w:t>
      </w:r>
      <w:r w:rsidRPr="1566A25D" w:rsidR="52902C65">
        <w:rPr>
          <w:rFonts w:ascii="Arial" w:hAnsi="Arial" w:cs="Arial"/>
          <w:b w:val="0"/>
          <w:bCs w:val="0"/>
          <w:color w:val="0070C0"/>
          <w:sz w:val="24"/>
          <w:szCs w:val="24"/>
        </w:rPr>
        <w:t xml:space="preserve">pathology </w:t>
      </w:r>
      <w:r w:rsidRPr="1566A25D" w:rsidR="08F0B11E">
        <w:rPr>
          <w:rFonts w:ascii="Arial" w:hAnsi="Arial" w:cs="Arial"/>
          <w:b w:val="0"/>
          <w:bCs w:val="0"/>
          <w:color w:val="0070C0"/>
          <w:sz w:val="24"/>
          <w:szCs w:val="24"/>
        </w:rPr>
        <w:t>workforce shortage</w:t>
      </w:r>
      <w:r w:rsidRPr="1566A25D" w:rsidR="25152A35">
        <w:rPr>
          <w:rFonts w:ascii="Arial" w:hAnsi="Arial" w:cs="Arial"/>
          <w:b w:val="0"/>
          <w:bCs w:val="0"/>
          <w:color w:val="0070C0"/>
          <w:sz w:val="24"/>
          <w:szCs w:val="24"/>
        </w:rPr>
        <w:t>s</w:t>
      </w:r>
      <w:r w:rsidRPr="1566A25D" w:rsidR="08F0B11E">
        <w:rPr>
          <w:rFonts w:ascii="Arial" w:hAnsi="Arial" w:cs="Arial"/>
          <w:b w:val="0"/>
          <w:bCs w:val="0"/>
          <w:color w:val="0070C0"/>
          <w:sz w:val="24"/>
          <w:szCs w:val="24"/>
        </w:rPr>
        <w:t>, enhancing screening, and investing in innovative technologies are essential to improving earlier diagnosis and treatment.</w:t>
      </w:r>
    </w:p>
    <w:p w:rsidR="004D3957" w:rsidP="1566A25D" w:rsidRDefault="004D3957" w14:paraId="38927380" w14:textId="1CA3B188">
      <w:pPr>
        <w:tabs>
          <w:tab w:val="left" w:leader="none" w:pos="2556"/>
        </w:tabs>
        <w:rPr>
          <w:rFonts w:ascii="Arial" w:hAnsi="Arial" w:cs="Arial"/>
          <w:b w:val="1"/>
          <w:bCs w:val="1"/>
          <w:color w:val="0070C0"/>
          <w:sz w:val="24"/>
          <w:szCs w:val="24"/>
        </w:rPr>
      </w:pPr>
    </w:p>
    <w:p w:rsidRPr="00A84D68" w:rsidR="00A84D68" w:rsidP="00A84D68" w:rsidRDefault="00A84D68" w14:paraId="39F6BEAB" w14:textId="10DC969A">
      <w:pPr>
        <w:tabs>
          <w:tab w:val="left" w:pos="2556"/>
        </w:tabs>
        <w:rPr>
          <w:rFonts w:ascii="Arial" w:hAnsi="Arial" w:cs="Arial"/>
          <w:b/>
          <w:bCs/>
          <w:color w:val="000000"/>
          <w:sz w:val="24"/>
          <w:szCs w:val="24"/>
        </w:rPr>
      </w:pPr>
      <w:r w:rsidRPr="00A84D68">
        <w:rPr>
          <w:rFonts w:ascii="Arial" w:hAnsi="Arial" w:cs="Arial"/>
          <w:b/>
          <w:bCs/>
          <w:color w:val="000000"/>
          <w:sz w:val="24"/>
          <w:szCs w:val="24"/>
        </w:rPr>
        <w:t>3. How should the NHS prepare to deliver future cancer treatments?</w:t>
      </w:r>
    </w:p>
    <w:p w:rsidRPr="00A84D68" w:rsidR="00A84D68" w:rsidP="004D3957" w:rsidRDefault="00A84D68" w14:paraId="1ACFCCD0" w14:textId="1A6BCA3D">
      <w:pPr>
        <w:tabs>
          <w:tab w:val="left" w:pos="2556"/>
        </w:tabs>
        <w:rPr>
          <w:rFonts w:ascii="Arial" w:hAnsi="Arial" w:cs="Arial"/>
          <w:i w:val="1"/>
          <w:iCs w:val="1"/>
          <w:color w:val="000000"/>
          <w:sz w:val="24"/>
          <w:szCs w:val="24"/>
        </w:rPr>
      </w:pPr>
      <w:r w:rsidRPr="004D3957" w:rsidR="00A84D68">
        <w:rPr>
          <w:rFonts w:ascii="Arial" w:hAnsi="Arial" w:cs="Arial"/>
          <w:i w:val="1"/>
          <w:iCs w:val="1"/>
          <w:color w:val="000000" w:themeColor="text1" w:themeTint="FF" w:themeShade="FF"/>
          <w:sz w:val="24"/>
          <w:szCs w:val="24"/>
        </w:rPr>
        <w:t>Healthcare services are constantly changing as new evidence about cancer treatment emerges. This means the NHS needs to prepare for new and innovative ways of treating cancer.</w:t>
      </w:r>
    </w:p>
    <w:p w:rsidRPr="00A84D68" w:rsidR="00A84D68" w:rsidP="004D3957" w:rsidRDefault="00A84D68" w14:paraId="2926116F" w14:textId="7828FD54">
      <w:pPr>
        <w:tabs>
          <w:tab w:val="left" w:pos="2556"/>
        </w:tabs>
        <w:rPr>
          <w:rFonts w:ascii="Arial" w:hAnsi="Arial" w:cs="Arial"/>
          <w:i w:val="1"/>
          <w:iCs w:val="1"/>
          <w:color w:val="000000" w:themeColor="text1" w:themeTint="FF" w:themeShade="FF"/>
          <w:sz w:val="24"/>
          <w:szCs w:val="24"/>
        </w:rPr>
      </w:pPr>
      <w:r w:rsidRPr="004D3957" w:rsidR="00A84D68">
        <w:rPr>
          <w:rFonts w:ascii="Arial" w:hAnsi="Arial" w:cs="Arial"/>
          <w:i w:val="1"/>
          <w:iCs w:val="1"/>
          <w:color w:val="000000" w:themeColor="text1" w:themeTint="FF" w:themeShade="FF"/>
          <w:sz w:val="24"/>
          <w:szCs w:val="24"/>
        </w:rPr>
        <w:t>We want to know what major changes the NHS should prepare for over the next 10 years to ensure it can deliver future cancer treatments.</w:t>
      </w:r>
    </w:p>
    <w:p w:rsidR="678AACC6" w:rsidP="678AACC6" w:rsidRDefault="678AACC6" w14:paraId="7294FAF4" w14:textId="2E394DA9">
      <w:pPr>
        <w:tabs>
          <w:tab w:val="left" w:leader="none" w:pos="2556"/>
        </w:tabs>
        <w:rPr>
          <w:rFonts w:ascii="Arial" w:hAnsi="Arial" w:cs="Arial"/>
          <w:color w:val="000000" w:themeColor="text1" w:themeTint="FF" w:themeShade="FF"/>
          <w:sz w:val="24"/>
          <w:szCs w:val="24"/>
        </w:rPr>
      </w:pPr>
    </w:p>
    <w:p w:rsidR="000F3B13" w:rsidP="00A84D68" w:rsidRDefault="00A84D68" w14:paraId="38479799" w14:textId="578B69B0">
      <w:pPr>
        <w:tabs>
          <w:tab w:val="left" w:pos="2556"/>
        </w:tabs>
      </w:pPr>
      <w:r w:rsidRPr="004D3957" w:rsidR="00A84D68">
        <w:rPr>
          <w:rFonts w:ascii="Arial" w:hAnsi="Arial" w:cs="Arial"/>
          <w:color w:val="000000" w:themeColor="text1" w:themeTint="FF" w:themeShade="FF"/>
          <w:sz w:val="24"/>
          <w:szCs w:val="24"/>
        </w:rPr>
        <w:t>Maximum 750 words.</w:t>
      </w:r>
    </w:p>
    <w:p w:rsidR="32AA574A" w:rsidP="1566A25D" w:rsidRDefault="32AA574A" w14:paraId="4ABB2564" w14:textId="09FA7E71">
      <w:pPr>
        <w:tabs>
          <w:tab w:val="left" w:leader="none" w:pos="2556"/>
        </w:tabs>
        <w:rPr>
          <w:rFonts w:ascii="Arial" w:hAnsi="Arial" w:cs="Arial"/>
          <w:color w:val="0070C0"/>
          <w:sz w:val="24"/>
          <w:szCs w:val="24"/>
        </w:rPr>
      </w:pPr>
      <w:r w:rsidRPr="1566A25D" w:rsidR="32AA574A">
        <w:rPr>
          <w:rFonts w:ascii="Arial" w:hAnsi="Arial" w:cs="Arial"/>
          <w:color w:val="0070C0"/>
          <w:sz w:val="24"/>
          <w:szCs w:val="24"/>
        </w:rPr>
        <w:t xml:space="preserve">The future of cancer treatment will increasingly rely on personalised medicine, genomics, molecular diagnostics, </w:t>
      </w:r>
      <w:r w:rsidRPr="1566A25D" w:rsidR="32AA574A">
        <w:rPr>
          <w:rFonts w:ascii="Arial" w:hAnsi="Arial" w:cs="Arial"/>
          <w:color w:val="0070C0"/>
          <w:sz w:val="24"/>
          <w:szCs w:val="24"/>
        </w:rPr>
        <w:t>immunotherapies</w:t>
      </w:r>
      <w:r w:rsidRPr="1566A25D" w:rsidR="32AA574A">
        <w:rPr>
          <w:rFonts w:ascii="Arial" w:hAnsi="Arial" w:cs="Arial"/>
          <w:color w:val="0070C0"/>
          <w:sz w:val="24"/>
          <w:szCs w:val="24"/>
        </w:rPr>
        <w:t xml:space="preserve"> and AI-enabled diagnostics.</w:t>
      </w:r>
      <w:r w:rsidRPr="1566A25D" w:rsidR="108A2C99">
        <w:rPr>
          <w:rFonts w:ascii="Arial" w:hAnsi="Arial" w:cs="Arial"/>
          <w:color w:val="0070C0"/>
          <w:sz w:val="24"/>
          <w:szCs w:val="24"/>
        </w:rPr>
        <w:t xml:space="preserve"> The College welcomes the benefits these technologies can bring to improving diagnostic capability across pathology specialties.</w:t>
      </w:r>
      <w:r w:rsidRPr="1566A25D" w:rsidR="0C207D9B">
        <w:rPr>
          <w:rFonts w:ascii="Arial" w:hAnsi="Arial" w:cs="Arial"/>
          <w:color w:val="0070C0"/>
          <w:sz w:val="24"/>
          <w:szCs w:val="24"/>
        </w:rPr>
        <w:t xml:space="preserve"> Pathology services are overstretched and could </w:t>
      </w:r>
      <w:r w:rsidRPr="1566A25D" w:rsidR="0C207D9B">
        <w:rPr>
          <w:rFonts w:ascii="Arial" w:hAnsi="Arial" w:cs="Arial"/>
          <w:color w:val="0070C0"/>
          <w:sz w:val="24"/>
          <w:szCs w:val="24"/>
        </w:rPr>
        <w:t>benefit</w:t>
      </w:r>
      <w:r w:rsidRPr="1566A25D" w:rsidR="0C207D9B">
        <w:rPr>
          <w:rFonts w:ascii="Arial" w:hAnsi="Arial" w:cs="Arial"/>
          <w:color w:val="0070C0"/>
          <w:sz w:val="24"/>
          <w:szCs w:val="24"/>
        </w:rPr>
        <w:t xml:space="preserve"> from the benefits these technologies could potentially bring.</w:t>
      </w:r>
    </w:p>
    <w:p w:rsidR="0C207D9B" w:rsidP="1566A25D" w:rsidRDefault="0C207D9B" w14:paraId="00E6D072" w14:textId="50FB976E">
      <w:pPr>
        <w:pStyle w:val="Normal"/>
        <w:suppressLineNumbers w:val="0"/>
        <w:tabs>
          <w:tab w:val="left" w:leader="none" w:pos="2556"/>
        </w:tabs>
        <w:spacing w:before="0" w:beforeAutospacing="off" w:after="160" w:afterAutospacing="off" w:line="259" w:lineRule="auto"/>
        <w:ind w:left="0" w:right="0"/>
        <w:jc w:val="left"/>
        <w:rPr>
          <w:rFonts w:ascii="Arial" w:hAnsi="Arial" w:cs="Arial"/>
          <w:color w:val="0070C0"/>
          <w:sz w:val="24"/>
          <w:szCs w:val="24"/>
        </w:rPr>
      </w:pPr>
      <w:r w:rsidRPr="1566A25D" w:rsidR="0C207D9B">
        <w:rPr>
          <w:rFonts w:ascii="Arial" w:hAnsi="Arial" w:cs="Arial"/>
          <w:color w:val="0070C0"/>
          <w:sz w:val="24"/>
          <w:szCs w:val="24"/>
        </w:rPr>
        <w:t>However,</w:t>
      </w:r>
      <w:r w:rsidRPr="1566A25D" w:rsidR="41940048">
        <w:rPr>
          <w:rFonts w:ascii="Arial" w:hAnsi="Arial" w:cs="Arial"/>
          <w:color w:val="0070C0"/>
          <w:sz w:val="24"/>
          <w:szCs w:val="24"/>
        </w:rPr>
        <w:t xml:space="preserve"> concern</w:t>
      </w:r>
      <w:r w:rsidRPr="1566A25D" w:rsidR="0C207D9B">
        <w:rPr>
          <w:rFonts w:ascii="Arial" w:hAnsi="Arial" w:cs="Arial"/>
          <w:color w:val="0070C0"/>
          <w:sz w:val="24"/>
          <w:szCs w:val="24"/>
        </w:rPr>
        <w:t xml:space="preserve">s </w:t>
      </w:r>
      <w:r w:rsidRPr="1566A25D" w:rsidR="5979EF0D">
        <w:rPr>
          <w:rFonts w:ascii="Arial" w:hAnsi="Arial" w:cs="Arial"/>
          <w:color w:val="0070C0"/>
          <w:sz w:val="24"/>
          <w:szCs w:val="24"/>
        </w:rPr>
        <w:t xml:space="preserve">remain </w:t>
      </w:r>
      <w:r w:rsidRPr="1566A25D" w:rsidR="0C207D9B">
        <w:rPr>
          <w:rFonts w:ascii="Arial" w:hAnsi="Arial" w:cs="Arial"/>
          <w:color w:val="0070C0"/>
          <w:sz w:val="24"/>
          <w:szCs w:val="24"/>
        </w:rPr>
        <w:t xml:space="preserve">that patients do not yet fully trust the accuracy of these technologies. It is vital that clinicians, including pathologists, are involved in evaluation and oversight of the implementation of </w:t>
      </w:r>
      <w:r w:rsidRPr="1566A25D" w:rsidR="7EA774CC">
        <w:rPr>
          <w:rFonts w:ascii="Arial" w:hAnsi="Arial" w:cs="Arial"/>
          <w:color w:val="0070C0"/>
          <w:sz w:val="24"/>
          <w:szCs w:val="24"/>
        </w:rPr>
        <w:t>these technologies</w:t>
      </w:r>
      <w:r w:rsidRPr="1566A25D" w:rsidR="0C207D9B">
        <w:rPr>
          <w:rFonts w:ascii="Arial" w:hAnsi="Arial" w:cs="Arial"/>
          <w:color w:val="0070C0"/>
          <w:sz w:val="24"/>
          <w:szCs w:val="24"/>
        </w:rPr>
        <w:t>, to help highlight and solve any existing issues and to improve their efficacy and effectiveness.</w:t>
      </w:r>
    </w:p>
    <w:p w:rsidR="32AA574A" w:rsidP="1566A25D" w:rsidRDefault="32AA574A" w14:paraId="4B5360A1" w14:textId="17F8EB2C">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color w:val="0070C0"/>
          <w:sz w:val="24"/>
          <w:szCs w:val="24"/>
        </w:rPr>
      </w:pPr>
      <w:r w:rsidRPr="1566A25D" w:rsidR="32AA574A">
        <w:rPr>
          <w:rFonts w:ascii="Arial" w:hAnsi="Arial" w:cs="Arial"/>
          <w:color w:val="0070C0"/>
          <w:sz w:val="24"/>
          <w:szCs w:val="24"/>
        </w:rPr>
        <w:t>To prepare for these changes, NHS Wales</w:t>
      </w:r>
      <w:r w:rsidRPr="1566A25D" w:rsidR="25775D49">
        <w:rPr>
          <w:rFonts w:ascii="Arial" w:hAnsi="Arial" w:cs="Arial"/>
          <w:color w:val="0070C0"/>
          <w:sz w:val="24"/>
          <w:szCs w:val="24"/>
        </w:rPr>
        <w:t xml:space="preserve"> and health boards</w:t>
      </w:r>
      <w:r w:rsidRPr="1566A25D" w:rsidR="32AA574A">
        <w:rPr>
          <w:rFonts w:ascii="Arial" w:hAnsi="Arial" w:cs="Arial"/>
          <w:color w:val="0070C0"/>
          <w:sz w:val="24"/>
          <w:szCs w:val="24"/>
        </w:rPr>
        <w:t xml:space="preserve"> must ensure sufficient</w:t>
      </w:r>
      <w:r w:rsidRPr="1566A25D" w:rsidR="3D9FCDA5">
        <w:rPr>
          <w:rFonts w:ascii="Arial" w:hAnsi="Arial" w:cs="Arial"/>
          <w:color w:val="0070C0"/>
          <w:sz w:val="24"/>
          <w:szCs w:val="24"/>
        </w:rPr>
        <w:t xml:space="preserve"> </w:t>
      </w:r>
      <w:r w:rsidRPr="1566A25D" w:rsidR="0779EB10">
        <w:rPr>
          <w:rFonts w:ascii="Arial" w:hAnsi="Arial" w:cs="Arial"/>
          <w:color w:val="0070C0"/>
          <w:sz w:val="24"/>
          <w:szCs w:val="24"/>
        </w:rPr>
        <w:t xml:space="preserve">workforce and system </w:t>
      </w:r>
      <w:r w:rsidRPr="1566A25D" w:rsidR="3D9FCDA5">
        <w:rPr>
          <w:rFonts w:ascii="Arial" w:hAnsi="Arial" w:cs="Arial"/>
          <w:color w:val="0070C0"/>
          <w:sz w:val="24"/>
          <w:szCs w:val="24"/>
        </w:rPr>
        <w:t>capacity exists in</w:t>
      </w:r>
      <w:r w:rsidRPr="1566A25D" w:rsidR="32AA574A">
        <w:rPr>
          <w:rFonts w:ascii="Arial" w:hAnsi="Arial" w:cs="Arial"/>
          <w:color w:val="0070C0"/>
          <w:sz w:val="24"/>
          <w:szCs w:val="24"/>
        </w:rPr>
        <w:t xml:space="preserve"> pathology</w:t>
      </w:r>
      <w:r w:rsidRPr="1566A25D" w:rsidR="5A56ECDA">
        <w:rPr>
          <w:rFonts w:ascii="Arial" w:hAnsi="Arial" w:cs="Arial"/>
          <w:color w:val="0070C0"/>
          <w:sz w:val="24"/>
          <w:szCs w:val="24"/>
        </w:rPr>
        <w:t xml:space="preserve"> services</w:t>
      </w:r>
      <w:r w:rsidRPr="1566A25D" w:rsidR="32AA574A">
        <w:rPr>
          <w:rFonts w:ascii="Arial" w:hAnsi="Arial" w:cs="Arial"/>
          <w:color w:val="0070C0"/>
          <w:sz w:val="24"/>
          <w:szCs w:val="24"/>
        </w:rPr>
        <w:t xml:space="preserve">. Investment in genomic testing pathways, laboratory infrastructure, digital </w:t>
      </w:r>
      <w:r w:rsidRPr="1566A25D" w:rsidR="32AA574A">
        <w:rPr>
          <w:rFonts w:ascii="Arial" w:hAnsi="Arial" w:cs="Arial"/>
          <w:color w:val="0070C0"/>
          <w:sz w:val="24"/>
          <w:szCs w:val="24"/>
        </w:rPr>
        <w:t>pathology</w:t>
      </w:r>
      <w:r w:rsidRPr="1566A25D" w:rsidR="32AA574A">
        <w:rPr>
          <w:rFonts w:ascii="Arial" w:hAnsi="Arial" w:cs="Arial"/>
          <w:color w:val="0070C0"/>
          <w:sz w:val="24"/>
          <w:szCs w:val="24"/>
        </w:rPr>
        <w:t xml:space="preserve"> and bioinformatics capabilities will be </w:t>
      </w:r>
      <w:r w:rsidRPr="1566A25D" w:rsidR="32AA574A">
        <w:rPr>
          <w:rFonts w:ascii="Arial" w:hAnsi="Arial" w:cs="Arial"/>
          <w:color w:val="0070C0"/>
          <w:sz w:val="24"/>
          <w:szCs w:val="24"/>
        </w:rPr>
        <w:t>required</w:t>
      </w:r>
      <w:r w:rsidRPr="1566A25D" w:rsidR="10803605">
        <w:rPr>
          <w:rFonts w:ascii="Arial" w:hAnsi="Arial" w:cs="Arial"/>
          <w:color w:val="0070C0"/>
          <w:sz w:val="24"/>
          <w:szCs w:val="24"/>
        </w:rPr>
        <w:t xml:space="preserve"> to make the implementation of these technologies effective</w:t>
      </w:r>
      <w:r w:rsidRPr="1566A25D" w:rsidR="32AA574A">
        <w:rPr>
          <w:rFonts w:ascii="Arial" w:hAnsi="Arial" w:cs="Arial"/>
          <w:color w:val="0070C0"/>
          <w:sz w:val="24"/>
          <w:szCs w:val="24"/>
        </w:rPr>
        <w:t>.</w:t>
      </w:r>
    </w:p>
    <w:p w:rsidR="4528BA6C" w:rsidP="1566A25D" w:rsidRDefault="4528BA6C" w14:paraId="4AD05783" w14:textId="178A3A6C">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color w:val="0070C0"/>
          <w:sz w:val="24"/>
          <w:szCs w:val="24"/>
        </w:rPr>
      </w:pPr>
      <w:r w:rsidRPr="1566A25D" w:rsidR="4528BA6C">
        <w:rPr>
          <w:rFonts w:ascii="Arial" w:hAnsi="Arial" w:cs="Arial"/>
          <w:color w:val="0070C0"/>
          <w:sz w:val="24"/>
          <w:szCs w:val="24"/>
        </w:rPr>
        <w:t xml:space="preserve">There also needs to be improvement in NHS data and digital infrastructure to be ready for implementation of </w:t>
      </w:r>
      <w:r w:rsidRPr="1566A25D" w:rsidR="6AE5A9B0">
        <w:rPr>
          <w:rFonts w:ascii="Arial" w:hAnsi="Arial" w:cs="Arial"/>
          <w:color w:val="0070C0"/>
          <w:sz w:val="24"/>
          <w:szCs w:val="24"/>
        </w:rPr>
        <w:t>future cancer treatments</w:t>
      </w:r>
      <w:r w:rsidRPr="1566A25D" w:rsidR="4528BA6C">
        <w:rPr>
          <w:rFonts w:ascii="Arial" w:hAnsi="Arial" w:cs="Arial"/>
          <w:color w:val="0070C0"/>
          <w:sz w:val="24"/>
          <w:szCs w:val="24"/>
        </w:rPr>
        <w:t xml:space="preserve">, protected time for training clinicians in the use of </w:t>
      </w:r>
      <w:r w:rsidRPr="1566A25D" w:rsidR="0937456C">
        <w:rPr>
          <w:rFonts w:ascii="Arial" w:hAnsi="Arial" w:cs="Arial"/>
          <w:color w:val="0070C0"/>
          <w:sz w:val="24"/>
          <w:szCs w:val="24"/>
        </w:rPr>
        <w:t>new</w:t>
      </w:r>
      <w:r w:rsidRPr="1566A25D" w:rsidR="4528BA6C">
        <w:rPr>
          <w:rFonts w:ascii="Arial" w:hAnsi="Arial" w:cs="Arial"/>
          <w:color w:val="0070C0"/>
          <w:sz w:val="24"/>
          <w:szCs w:val="24"/>
        </w:rPr>
        <w:t xml:space="preserve"> technologies and sharing of examples of best practice of use of these technologies in pathology and other branches of medicine.</w:t>
      </w:r>
    </w:p>
    <w:p w:rsidR="32AA574A" w:rsidP="1566A25D" w:rsidRDefault="32AA574A" w14:paraId="4D36E814" w14:textId="48BACABA">
      <w:pPr>
        <w:pStyle w:val="Normal"/>
        <w:tabs>
          <w:tab w:val="left" w:leader="none" w:pos="2556"/>
        </w:tabs>
        <w:rPr>
          <w:rFonts w:ascii="Arial" w:hAnsi="Arial" w:cs="Arial"/>
          <w:color w:val="0070C0"/>
          <w:sz w:val="24"/>
          <w:szCs w:val="24"/>
        </w:rPr>
      </w:pPr>
      <w:r w:rsidRPr="1566A25D" w:rsidR="32AA574A">
        <w:rPr>
          <w:rFonts w:ascii="Arial" w:hAnsi="Arial" w:cs="Arial"/>
          <w:color w:val="0070C0"/>
          <w:sz w:val="24"/>
          <w:szCs w:val="24"/>
        </w:rPr>
        <w:t>Future service models should ensure equitable access to genomic testing regardless of geography, support participation in clinical trials and provide the diagnostic capability necessary to identify patients who may benefit from novel treatments.</w:t>
      </w:r>
    </w:p>
    <w:p w:rsidR="004D3957" w:rsidP="004D3957" w:rsidRDefault="004D3957" w14:paraId="436E0207" w14:textId="7D541E22">
      <w:pPr>
        <w:tabs>
          <w:tab w:val="left" w:leader="none" w:pos="2556"/>
        </w:tabs>
        <w:rPr>
          <w:rFonts w:ascii="Arial" w:hAnsi="Arial" w:cs="Arial"/>
          <w:color w:val="000000" w:themeColor="text1" w:themeTint="FF" w:themeShade="FF"/>
          <w:sz w:val="24"/>
          <w:szCs w:val="24"/>
        </w:rPr>
      </w:pPr>
    </w:p>
    <w:p w:rsidRPr="001D13B2" w:rsidR="001D13B2" w:rsidP="001D13B2" w:rsidRDefault="001D13B2" w14:paraId="1AB17CEA" w14:textId="77777777">
      <w:pPr>
        <w:tabs>
          <w:tab w:val="left" w:pos="2556"/>
        </w:tabs>
        <w:rPr>
          <w:rFonts w:ascii="Arial" w:hAnsi="Arial" w:cs="Arial"/>
          <w:b/>
          <w:bCs/>
          <w:color w:val="000000"/>
          <w:sz w:val="24"/>
          <w:szCs w:val="24"/>
        </w:rPr>
      </w:pPr>
      <w:r w:rsidRPr="001D13B2">
        <w:rPr>
          <w:rFonts w:ascii="Arial" w:hAnsi="Arial" w:cs="Arial"/>
          <w:b/>
          <w:bCs/>
          <w:color w:val="000000"/>
          <w:sz w:val="24"/>
          <w:szCs w:val="24"/>
        </w:rPr>
        <w:t>4. What support should individuals, carers and families receive during and after cancer treatment?</w:t>
      </w:r>
    </w:p>
    <w:p w:rsidRPr="001D13B2" w:rsidR="001D13B2" w:rsidP="004D3957" w:rsidRDefault="001D13B2" w14:paraId="2611E1B9" w14:textId="77777777">
      <w:pPr>
        <w:tabs>
          <w:tab w:val="left" w:pos="2556"/>
        </w:tabs>
        <w:rPr>
          <w:rFonts w:ascii="Arial" w:hAnsi="Arial" w:cs="Arial"/>
          <w:i w:val="1"/>
          <w:iCs w:val="1"/>
          <w:color w:val="000000"/>
          <w:sz w:val="24"/>
          <w:szCs w:val="24"/>
        </w:rPr>
      </w:pPr>
      <w:r w:rsidRPr="004D3957" w:rsidR="001D13B2">
        <w:rPr>
          <w:rFonts w:ascii="Arial" w:hAnsi="Arial" w:cs="Arial"/>
          <w:i w:val="1"/>
          <w:iCs w:val="1"/>
          <w:color w:val="000000" w:themeColor="text1" w:themeTint="FF" w:themeShade="FF"/>
          <w:sz w:val="24"/>
          <w:szCs w:val="24"/>
        </w:rPr>
        <w:t>Healthcare services do more than treat cancer. They also provide advice, support and care during diagnosis, treatment and recovery.</w:t>
      </w:r>
    </w:p>
    <w:p w:rsidRPr="001D13B2" w:rsidR="001D13B2" w:rsidP="004D3957" w:rsidRDefault="001D13B2" w14:paraId="170D2FFB" w14:textId="4B7D863D">
      <w:pPr>
        <w:tabs>
          <w:tab w:val="left" w:pos="2556"/>
        </w:tabs>
        <w:rPr>
          <w:rFonts w:ascii="Arial" w:hAnsi="Arial" w:cs="Arial"/>
          <w:i w:val="1"/>
          <w:iCs w:val="1"/>
          <w:color w:val="000000" w:themeColor="text1" w:themeTint="FF" w:themeShade="FF"/>
          <w:sz w:val="24"/>
          <w:szCs w:val="24"/>
        </w:rPr>
      </w:pPr>
      <w:r w:rsidRPr="004D3957" w:rsidR="001D13B2">
        <w:rPr>
          <w:rFonts w:ascii="Arial" w:hAnsi="Arial" w:cs="Arial"/>
          <w:i w:val="1"/>
          <w:iCs w:val="1"/>
          <w:color w:val="000000" w:themeColor="text1" w:themeTint="FF" w:themeShade="FF"/>
          <w:sz w:val="24"/>
          <w:szCs w:val="24"/>
        </w:rPr>
        <w:t>We want to know what the NHS and other organisations should provide to improve the experience of people affected by cancer.</w:t>
      </w:r>
    </w:p>
    <w:p w:rsidR="67F2A10D" w:rsidP="1566A25D" w:rsidRDefault="67F2A10D" w14:paraId="06939953" w14:textId="21DBAD64">
      <w:pPr>
        <w:tabs>
          <w:tab w:val="left" w:leader="none" w:pos="2556"/>
        </w:tabs>
        <w:rPr>
          <w:rFonts w:ascii="Arial" w:hAnsi="Arial" w:cs="Arial"/>
          <w:color w:val="0070C0"/>
          <w:sz w:val="24"/>
          <w:szCs w:val="24"/>
        </w:rPr>
      </w:pPr>
      <w:r w:rsidRPr="1566A25D" w:rsidR="67F2A10D">
        <w:rPr>
          <w:rFonts w:ascii="Arial" w:hAnsi="Arial" w:cs="Arial"/>
          <w:color w:val="0070C0"/>
          <w:sz w:val="24"/>
          <w:szCs w:val="24"/>
        </w:rPr>
        <w:t>NO RESPONSE</w:t>
      </w:r>
    </w:p>
    <w:p w:rsidR="008F0BF8" w:rsidP="0090086B" w:rsidRDefault="001D13B2" w14:paraId="0329CA52" w14:textId="2993B238">
      <w:pPr>
        <w:tabs>
          <w:tab w:val="left" w:pos="2556"/>
        </w:tabs>
        <w:rPr>
          <w:rFonts w:ascii="Arial" w:hAnsi="Arial" w:cs="Arial"/>
          <w:color w:val="000000"/>
          <w:sz w:val="24"/>
          <w:szCs w:val="24"/>
        </w:rPr>
      </w:pPr>
      <w:r w:rsidRPr="001D13B2" w:rsidR="001D13B2">
        <w:rPr>
          <w:rFonts w:ascii="Arial" w:hAnsi="Arial" w:cs="Arial"/>
          <w:color w:val="000000"/>
          <w:sz w:val="24"/>
          <w:szCs w:val="24"/>
        </w:rPr>
        <w:t>Maximum 750 words.</w:t>
      </w:r>
    </w:p>
    <w:p w:rsidRPr="00B22FFC" w:rsidR="00B22FFC" w:rsidP="00B22FFC" w:rsidRDefault="00B22FFC" w14:paraId="55D6CAC4" w14:textId="77777777">
      <w:pPr>
        <w:tabs>
          <w:tab w:val="left" w:pos="2556"/>
        </w:tabs>
        <w:rPr>
          <w:rFonts w:ascii="Arial" w:hAnsi="Arial" w:cs="Arial"/>
          <w:b/>
          <w:bCs/>
          <w:color w:val="000000"/>
          <w:sz w:val="24"/>
          <w:szCs w:val="24"/>
        </w:rPr>
      </w:pPr>
      <w:r w:rsidRPr="00B22FFC">
        <w:rPr>
          <w:rFonts w:ascii="Arial" w:hAnsi="Arial" w:cs="Arial"/>
          <w:b/>
          <w:bCs/>
          <w:color w:val="000000"/>
          <w:sz w:val="24"/>
          <w:szCs w:val="24"/>
        </w:rPr>
        <w:t>5. What opportunities exist to strengthen cancer research, clinical trials and innovation in Wales?</w:t>
      </w:r>
    </w:p>
    <w:p w:rsidRPr="00B22FFC" w:rsidR="00B22FFC" w:rsidP="004D3957" w:rsidRDefault="00B22FFC" w14:paraId="2C2DB09F" w14:textId="77777777">
      <w:pPr>
        <w:tabs>
          <w:tab w:val="left" w:pos="2556"/>
        </w:tabs>
        <w:rPr>
          <w:rFonts w:ascii="Arial" w:hAnsi="Arial" w:cs="Arial"/>
          <w:i w:val="1"/>
          <w:iCs w:val="1"/>
          <w:color w:val="000000"/>
          <w:sz w:val="24"/>
          <w:szCs w:val="24"/>
        </w:rPr>
      </w:pPr>
      <w:r w:rsidRPr="004D3957" w:rsidR="00B22FFC">
        <w:rPr>
          <w:rFonts w:ascii="Arial" w:hAnsi="Arial" w:cs="Arial"/>
          <w:i w:val="1"/>
          <w:iCs w:val="1"/>
          <w:color w:val="000000" w:themeColor="text1" w:themeTint="FF" w:themeShade="FF"/>
          <w:sz w:val="24"/>
          <w:szCs w:val="24"/>
        </w:rPr>
        <w:t>Improving cancer care, treatment and outcomes requires a strong focus on research.</w:t>
      </w:r>
    </w:p>
    <w:p w:rsidRPr="00B22FFC" w:rsidR="00B22FFC" w:rsidP="004D3957" w:rsidRDefault="00B22FFC" w14:paraId="6FDDA16B" w14:textId="77777777">
      <w:pPr>
        <w:tabs>
          <w:tab w:val="left" w:pos="2556"/>
        </w:tabs>
        <w:rPr>
          <w:rFonts w:ascii="Arial" w:hAnsi="Arial" w:cs="Arial"/>
          <w:i w:val="1"/>
          <w:iCs w:val="1"/>
          <w:color w:val="000000"/>
          <w:sz w:val="24"/>
          <w:szCs w:val="24"/>
        </w:rPr>
      </w:pPr>
      <w:r w:rsidRPr="004D3957" w:rsidR="00B22FFC">
        <w:rPr>
          <w:rFonts w:ascii="Arial" w:hAnsi="Arial" w:cs="Arial"/>
          <w:i w:val="1"/>
          <w:iCs w:val="1"/>
          <w:color w:val="000000" w:themeColor="text1" w:themeTint="FF" w:themeShade="FF"/>
          <w:sz w:val="24"/>
          <w:szCs w:val="24"/>
        </w:rPr>
        <w:t>This includes:</w:t>
      </w:r>
    </w:p>
    <w:p w:rsidRPr="00B22FFC" w:rsidR="00B22FFC" w:rsidP="004D3957" w:rsidRDefault="00B22FFC" w14:paraId="24868806" w14:textId="77777777">
      <w:pPr>
        <w:numPr>
          <w:ilvl w:val="0"/>
          <w:numId w:val="8"/>
        </w:numPr>
        <w:tabs>
          <w:tab w:val="left" w:pos="2556"/>
        </w:tabs>
        <w:rPr>
          <w:rFonts w:ascii="Arial" w:hAnsi="Arial" w:cs="Arial"/>
          <w:i w:val="1"/>
          <w:iCs w:val="1"/>
          <w:color w:val="000000"/>
          <w:sz w:val="24"/>
          <w:szCs w:val="24"/>
        </w:rPr>
      </w:pPr>
      <w:r w:rsidRPr="004D3957" w:rsidR="00B22FFC">
        <w:rPr>
          <w:rFonts w:ascii="Arial" w:hAnsi="Arial" w:cs="Arial"/>
          <w:i w:val="1"/>
          <w:iCs w:val="1"/>
          <w:color w:val="000000" w:themeColor="text1" w:themeTint="FF" w:themeShade="FF"/>
          <w:sz w:val="24"/>
          <w:szCs w:val="24"/>
        </w:rPr>
        <w:t>population studies</w:t>
      </w:r>
    </w:p>
    <w:p w:rsidRPr="00B22FFC" w:rsidR="00B22FFC" w:rsidP="004D3957" w:rsidRDefault="00B22FFC" w14:paraId="581D1549" w14:textId="77777777">
      <w:pPr>
        <w:numPr>
          <w:ilvl w:val="0"/>
          <w:numId w:val="8"/>
        </w:numPr>
        <w:tabs>
          <w:tab w:val="left" w:pos="2556"/>
        </w:tabs>
        <w:rPr>
          <w:rFonts w:ascii="Arial" w:hAnsi="Arial" w:cs="Arial"/>
          <w:i w:val="1"/>
          <w:iCs w:val="1"/>
          <w:color w:val="000000"/>
          <w:sz w:val="24"/>
          <w:szCs w:val="24"/>
        </w:rPr>
      </w:pPr>
      <w:r w:rsidRPr="004D3957" w:rsidR="00B22FFC">
        <w:rPr>
          <w:rFonts w:ascii="Arial" w:hAnsi="Arial" w:cs="Arial"/>
          <w:i w:val="1"/>
          <w:iCs w:val="1"/>
          <w:color w:val="000000" w:themeColor="text1" w:themeTint="FF" w:themeShade="FF"/>
          <w:sz w:val="24"/>
          <w:szCs w:val="24"/>
        </w:rPr>
        <w:t>laboratory-based research</w:t>
      </w:r>
    </w:p>
    <w:p w:rsidRPr="00B22FFC" w:rsidR="00B22FFC" w:rsidP="004D3957" w:rsidRDefault="00B22FFC" w14:paraId="6EC679D1" w14:textId="77777777">
      <w:pPr>
        <w:numPr>
          <w:ilvl w:val="0"/>
          <w:numId w:val="8"/>
        </w:numPr>
        <w:tabs>
          <w:tab w:val="left" w:pos="2556"/>
        </w:tabs>
        <w:rPr>
          <w:rFonts w:ascii="Arial" w:hAnsi="Arial" w:cs="Arial"/>
          <w:i w:val="1"/>
          <w:iCs w:val="1"/>
          <w:color w:val="000000"/>
          <w:sz w:val="24"/>
          <w:szCs w:val="24"/>
        </w:rPr>
      </w:pPr>
      <w:r w:rsidRPr="004D3957" w:rsidR="00B22FFC">
        <w:rPr>
          <w:rFonts w:ascii="Arial" w:hAnsi="Arial" w:cs="Arial"/>
          <w:i w:val="1"/>
          <w:iCs w:val="1"/>
          <w:color w:val="000000" w:themeColor="text1" w:themeTint="FF" w:themeShade="FF"/>
          <w:sz w:val="24"/>
          <w:szCs w:val="24"/>
        </w:rPr>
        <w:t>clinical trials of new treatments and tests</w:t>
      </w:r>
    </w:p>
    <w:p w:rsidRPr="00B22FFC" w:rsidR="00B22FFC" w:rsidP="004D3957" w:rsidRDefault="00B22FFC" w14:paraId="4F3C4122" w14:textId="77777777">
      <w:pPr>
        <w:numPr>
          <w:ilvl w:val="0"/>
          <w:numId w:val="8"/>
        </w:numPr>
        <w:tabs>
          <w:tab w:val="left" w:pos="2556"/>
        </w:tabs>
        <w:rPr>
          <w:rFonts w:ascii="Arial" w:hAnsi="Arial" w:cs="Arial"/>
          <w:i w:val="1"/>
          <w:iCs w:val="1"/>
          <w:color w:val="000000"/>
          <w:sz w:val="24"/>
          <w:szCs w:val="24"/>
        </w:rPr>
      </w:pPr>
      <w:r w:rsidRPr="004D3957" w:rsidR="00B22FFC">
        <w:rPr>
          <w:rFonts w:ascii="Arial" w:hAnsi="Arial" w:cs="Arial"/>
          <w:i w:val="1"/>
          <w:iCs w:val="1"/>
          <w:color w:val="000000" w:themeColor="text1" w:themeTint="FF" w:themeShade="FF"/>
          <w:sz w:val="24"/>
          <w:szCs w:val="24"/>
        </w:rPr>
        <w:t>adopting new and innovative practices</w:t>
      </w:r>
    </w:p>
    <w:p w:rsidRPr="00B22FFC" w:rsidR="00B22FFC" w:rsidP="00B22FFC" w:rsidRDefault="00B22FFC" w14:paraId="559B9915" w14:textId="5055607E">
      <w:pPr>
        <w:tabs>
          <w:tab w:val="left" w:pos="2556"/>
        </w:tabs>
      </w:pPr>
      <w:r w:rsidRPr="6A3E2F8E" w:rsidR="00B22FFC">
        <w:rPr>
          <w:rFonts w:ascii="Arial" w:hAnsi="Arial" w:cs="Arial"/>
          <w:i w:val="1"/>
          <w:iCs w:val="1"/>
          <w:color w:val="000000" w:themeColor="text1" w:themeTint="FF" w:themeShade="FF"/>
          <w:sz w:val="24"/>
          <w:szCs w:val="24"/>
        </w:rPr>
        <w:t>We want to know what developments, opportunities and approaches could strengthen cancer research and innovation in Wales.</w:t>
      </w:r>
    </w:p>
    <w:p w:rsidR="004D3957" w:rsidP="1566A25D" w:rsidRDefault="004D3957" w14:paraId="13990A6D" w14:textId="645C303B">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b w:val="0"/>
          <w:bCs w:val="0"/>
          <w:i w:val="0"/>
          <w:iCs w:val="0"/>
          <w:noProof w:val="0"/>
          <w:color w:val="0070C0"/>
          <w:sz w:val="24"/>
          <w:szCs w:val="24"/>
          <w:lang w:val="en-GB"/>
        </w:rPr>
      </w:pPr>
      <w:r w:rsidRPr="1566A25D" w:rsidR="442C3C03">
        <w:rPr>
          <w:rFonts w:ascii="Arial" w:hAnsi="Arial" w:eastAsia="Calibri" w:cs="Arial"/>
          <w:noProof w:val="0"/>
          <w:color w:val="0070C0"/>
          <w:sz w:val="24"/>
          <w:szCs w:val="24"/>
          <w:lang w:val="en-GB"/>
        </w:rPr>
        <w:t>Pathologists and laboratory staff are vital to</w:t>
      </w:r>
      <w:r w:rsidRPr="1566A25D" w:rsidR="01828CBB">
        <w:rPr>
          <w:rFonts w:ascii="Arial" w:hAnsi="Arial" w:eastAsia="Calibri" w:cs="Arial"/>
          <w:noProof w:val="0"/>
          <w:color w:val="0070C0"/>
          <w:sz w:val="24"/>
          <w:szCs w:val="24"/>
          <w:lang w:val="en-GB"/>
        </w:rPr>
        <w:t xml:space="preserve"> researching </w:t>
      </w:r>
      <w:r w:rsidRPr="1566A25D" w:rsidR="442C3C03">
        <w:rPr>
          <w:rFonts w:ascii="Arial" w:hAnsi="Arial" w:eastAsia="Calibri" w:cs="Arial"/>
          <w:noProof w:val="0"/>
          <w:color w:val="0070C0"/>
          <w:sz w:val="24"/>
          <w:szCs w:val="24"/>
          <w:lang w:val="en-GB"/>
        </w:rPr>
        <w:t>the</w:t>
      </w:r>
      <w:r w:rsidRPr="1566A25D" w:rsidR="6BC28FDA">
        <w:rPr>
          <w:rFonts w:ascii="Arial" w:hAnsi="Arial" w:eastAsia="Calibri" w:cs="Arial"/>
          <w:noProof w:val="0"/>
          <w:color w:val="0070C0"/>
          <w:sz w:val="24"/>
          <w:szCs w:val="24"/>
          <w:lang w:val="en-GB"/>
        </w:rPr>
        <w:t xml:space="preserve"> best ways to diagnose and treat</w:t>
      </w:r>
      <w:r w:rsidRPr="1566A25D" w:rsidR="442C3C03">
        <w:rPr>
          <w:rFonts w:ascii="Arial" w:hAnsi="Arial" w:eastAsia="Calibri" w:cs="Arial"/>
          <w:noProof w:val="0"/>
          <w:color w:val="0070C0"/>
          <w:sz w:val="24"/>
          <w:szCs w:val="24"/>
          <w:lang w:val="en-GB"/>
        </w:rPr>
        <w:t xml:space="preserve"> cancer. They are at the forefront of research to develop precise, tailored diagnostics and treatments, such as cancer vaccines, </w:t>
      </w:r>
      <w:r w:rsidRPr="1566A25D" w:rsidR="442C3C03">
        <w:rPr>
          <w:rFonts w:ascii="Arial" w:hAnsi="Arial" w:eastAsia="Calibri" w:cs="Arial"/>
          <w:noProof w:val="0"/>
          <w:color w:val="0070C0"/>
          <w:sz w:val="24"/>
          <w:szCs w:val="24"/>
          <w:lang w:val="en-GB"/>
        </w:rPr>
        <w:t>immunotherapies</w:t>
      </w:r>
      <w:r w:rsidRPr="1566A25D" w:rsidR="442C3C03">
        <w:rPr>
          <w:rFonts w:ascii="Arial" w:hAnsi="Arial" w:eastAsia="Calibri" w:cs="Arial"/>
          <w:noProof w:val="0"/>
          <w:color w:val="0070C0"/>
          <w:sz w:val="24"/>
          <w:szCs w:val="24"/>
          <w:lang w:val="en-GB"/>
        </w:rPr>
        <w:t xml:space="preserve"> and liquid biopsies, speeding up targeted treatments for individual patients. </w:t>
      </w:r>
      <w:r w:rsidRPr="1566A25D" w:rsidR="7BE8540F">
        <w:rPr>
          <w:rFonts w:ascii="Arial" w:hAnsi="Arial" w:eastAsia="Calibri" w:cs="Arial"/>
          <w:b w:val="0"/>
          <w:bCs w:val="0"/>
          <w:i w:val="0"/>
          <w:iCs w:val="0"/>
          <w:noProof w:val="0"/>
          <w:color w:val="0070C0"/>
          <w:sz w:val="24"/>
          <w:szCs w:val="24"/>
          <w:lang w:val="en-GB"/>
        </w:rPr>
        <w:t xml:space="preserve">As mentioned in </w:t>
      </w:r>
      <w:r w:rsidRPr="1566A25D" w:rsidR="1AB5CA0F">
        <w:rPr>
          <w:rFonts w:ascii="Arial" w:hAnsi="Arial" w:eastAsia="Calibri" w:cs="Arial"/>
          <w:b w:val="0"/>
          <w:bCs w:val="0"/>
          <w:i w:val="0"/>
          <w:iCs w:val="0"/>
          <w:noProof w:val="0"/>
          <w:color w:val="0070C0"/>
          <w:sz w:val="24"/>
          <w:szCs w:val="24"/>
          <w:lang w:val="en-GB"/>
        </w:rPr>
        <w:t>our</w:t>
      </w:r>
      <w:r w:rsidRPr="1566A25D" w:rsidR="7BE8540F">
        <w:rPr>
          <w:rFonts w:ascii="Arial" w:hAnsi="Arial" w:eastAsia="Calibri" w:cs="Arial"/>
          <w:b w:val="0"/>
          <w:bCs w:val="0"/>
          <w:i w:val="0"/>
          <w:iCs w:val="0"/>
          <w:noProof w:val="0"/>
          <w:color w:val="0070C0"/>
          <w:sz w:val="24"/>
          <w:szCs w:val="24"/>
          <w:lang w:val="en-GB"/>
        </w:rPr>
        <w:t xml:space="preserve"> response to Question 3, </w:t>
      </w:r>
      <w:r w:rsidRPr="1566A25D" w:rsidR="7BE8540F">
        <w:rPr>
          <w:rFonts w:ascii="Arial" w:hAnsi="Arial" w:eastAsia="Calibri" w:cs="Arial"/>
          <w:b w:val="0"/>
          <w:bCs w:val="0"/>
          <w:i w:val="0"/>
          <w:iCs w:val="0"/>
          <w:noProof w:val="0"/>
          <w:color w:val="0070C0"/>
          <w:sz w:val="24"/>
          <w:szCs w:val="24"/>
          <w:lang w:val="en-GB"/>
        </w:rPr>
        <w:t>new technologies</w:t>
      </w:r>
      <w:r w:rsidRPr="1566A25D" w:rsidR="7BE8540F">
        <w:rPr>
          <w:rFonts w:ascii="Arial" w:hAnsi="Arial" w:eastAsia="Calibri" w:cs="Arial"/>
          <w:b w:val="0"/>
          <w:bCs w:val="0"/>
          <w:i w:val="0"/>
          <w:iCs w:val="0"/>
          <w:noProof w:val="0"/>
          <w:color w:val="0070C0"/>
          <w:sz w:val="24"/>
          <w:szCs w:val="24"/>
          <w:lang w:val="en-GB"/>
        </w:rPr>
        <w:t xml:space="preserve"> offer </w:t>
      </w:r>
      <w:r w:rsidRPr="1566A25D" w:rsidR="7BE8540F">
        <w:rPr>
          <w:rFonts w:ascii="Arial" w:hAnsi="Arial" w:eastAsia="Calibri" w:cs="Arial"/>
          <w:b w:val="0"/>
          <w:bCs w:val="0"/>
          <w:i w:val="0"/>
          <w:iCs w:val="0"/>
          <w:noProof w:val="0"/>
          <w:color w:val="0070C0"/>
          <w:sz w:val="24"/>
          <w:szCs w:val="24"/>
          <w:lang w:val="en-GB"/>
        </w:rPr>
        <w:t>great potential</w:t>
      </w:r>
      <w:r w:rsidRPr="1566A25D" w:rsidR="7BE8540F">
        <w:rPr>
          <w:rFonts w:ascii="Arial" w:hAnsi="Arial" w:eastAsia="Calibri" w:cs="Arial"/>
          <w:b w:val="0"/>
          <w:bCs w:val="0"/>
          <w:i w:val="0"/>
          <w:iCs w:val="0"/>
          <w:noProof w:val="0"/>
          <w:color w:val="0070C0"/>
          <w:sz w:val="24"/>
          <w:szCs w:val="24"/>
          <w:lang w:val="en-GB"/>
        </w:rPr>
        <w:t xml:space="preserve"> to advance diagnostics through genomic medicine and AI</w:t>
      </w:r>
      <w:r w:rsidRPr="1566A25D" w:rsidR="64591D10">
        <w:rPr>
          <w:rFonts w:ascii="Arial" w:hAnsi="Arial" w:eastAsia="Calibri" w:cs="Arial"/>
          <w:b w:val="0"/>
          <w:bCs w:val="0"/>
          <w:i w:val="0"/>
          <w:iCs w:val="0"/>
          <w:noProof w:val="0"/>
          <w:color w:val="0070C0"/>
          <w:sz w:val="24"/>
          <w:szCs w:val="24"/>
          <w:lang w:val="en-GB"/>
        </w:rPr>
        <w:t>, if used and applied appropriately</w:t>
      </w:r>
      <w:r w:rsidRPr="1566A25D" w:rsidR="7BE8540F">
        <w:rPr>
          <w:rFonts w:ascii="Arial" w:hAnsi="Arial" w:eastAsia="Calibri" w:cs="Arial"/>
          <w:b w:val="0"/>
          <w:bCs w:val="0"/>
          <w:i w:val="0"/>
          <w:iCs w:val="0"/>
          <w:noProof w:val="0"/>
          <w:color w:val="0070C0"/>
          <w:sz w:val="24"/>
          <w:szCs w:val="24"/>
          <w:lang w:val="en-GB"/>
        </w:rPr>
        <w:t>.</w:t>
      </w:r>
    </w:p>
    <w:p w:rsidR="66E46FC7" w:rsidP="1566A25D" w:rsidRDefault="66E46FC7" w14:paraId="4C3D79E6" w14:textId="24DCA57E">
      <w:pPr>
        <w:tabs>
          <w:tab w:val="left" w:leader="none" w:pos="2556"/>
        </w:tabs>
      </w:pPr>
      <w:r w:rsidRPr="1566A25D" w:rsidR="66E46FC7">
        <w:rPr>
          <w:rFonts w:ascii="Arial" w:hAnsi="Arial" w:eastAsia="Calibri" w:cs="Arial"/>
          <w:b w:val="0"/>
          <w:bCs w:val="0"/>
          <w:i w:val="0"/>
          <w:iCs w:val="0"/>
          <w:noProof w:val="0"/>
          <w:color w:val="0070C0"/>
          <w:sz w:val="24"/>
          <w:szCs w:val="24"/>
          <w:lang w:val="en-GB"/>
        </w:rPr>
        <w:t xml:space="preserve">Researchers have developed multi-cancer early detection (MCED) blood testing which currently can detect a common cancer signal from over 50 </w:t>
      </w:r>
      <w:r w:rsidRPr="1566A25D" w:rsidR="66E46FC7">
        <w:rPr>
          <w:rFonts w:ascii="Arial" w:hAnsi="Arial" w:eastAsia="Calibri" w:cs="Arial"/>
          <w:b w:val="0"/>
          <w:bCs w:val="0"/>
          <w:i w:val="0"/>
          <w:iCs w:val="0"/>
          <w:noProof w:val="0"/>
          <w:color w:val="0070C0"/>
          <w:sz w:val="24"/>
          <w:szCs w:val="24"/>
          <w:lang w:val="en-GB"/>
        </w:rPr>
        <w:t>different types</w:t>
      </w:r>
      <w:r w:rsidRPr="1566A25D" w:rsidR="66E46FC7">
        <w:rPr>
          <w:rFonts w:ascii="Arial" w:hAnsi="Arial" w:eastAsia="Calibri" w:cs="Arial"/>
          <w:b w:val="0"/>
          <w:bCs w:val="0"/>
          <w:i w:val="0"/>
          <w:iCs w:val="0"/>
          <w:noProof w:val="0"/>
          <w:color w:val="0070C0"/>
          <w:sz w:val="24"/>
          <w:szCs w:val="24"/>
          <w:lang w:val="en-GB"/>
        </w:rPr>
        <w:t xml:space="preserve"> of cancer and predict where the signal has come from in the body. The signal arises from small sequences of circulating tumour DNA (ctDNA) in the blood which have some different methylation patterns from non-tumour DNA. Hope is on the horizon for detecting cancers that are currently </w:t>
      </w:r>
      <w:r w:rsidRPr="1566A25D" w:rsidR="66E46FC7">
        <w:rPr>
          <w:rFonts w:ascii="Arial" w:hAnsi="Arial" w:eastAsia="Calibri" w:cs="Arial"/>
          <w:b w:val="0"/>
          <w:bCs w:val="0"/>
          <w:i w:val="0"/>
          <w:iCs w:val="0"/>
          <w:noProof w:val="0"/>
          <w:color w:val="0070C0"/>
          <w:sz w:val="24"/>
          <w:szCs w:val="24"/>
          <w:lang w:val="en-GB"/>
        </w:rPr>
        <w:t>unscreenable</w:t>
      </w:r>
      <w:r w:rsidRPr="1566A25D" w:rsidR="66E46FC7">
        <w:rPr>
          <w:rFonts w:ascii="Arial" w:hAnsi="Arial" w:eastAsia="Calibri" w:cs="Arial"/>
          <w:b w:val="0"/>
          <w:bCs w:val="0"/>
          <w:i w:val="0"/>
          <w:iCs w:val="0"/>
          <w:noProof w:val="0"/>
          <w:color w:val="0070C0"/>
          <w:sz w:val="24"/>
          <w:szCs w:val="24"/>
          <w:lang w:val="en-GB"/>
        </w:rPr>
        <w:t>, but more work is needed, and, with experience and larger samples, these assays will improve. The tests need refining, so they are better at distinguishing tumour DNA from all the other DNA that is circulating in the patient’s blood. It is also critical to note that the purpose of cancer screening is not to decrease the incidence of cancer, but to decrease cancer mortality.</w:t>
      </w:r>
    </w:p>
    <w:p w:rsidR="40730BDC" w:rsidP="1566A25D" w:rsidRDefault="40730BDC" w14:paraId="11E88BAD" w14:textId="0303602D">
      <w:pPr>
        <w:tabs>
          <w:tab w:val="left" w:leader="none" w:pos="2556"/>
        </w:tabs>
      </w:pPr>
      <w:r w:rsidRPr="0E26784D" w:rsidR="40730BDC">
        <w:rPr>
          <w:rFonts w:ascii="Arial" w:hAnsi="Arial" w:eastAsia="Calibri" w:cs="Arial"/>
          <w:b w:val="0"/>
          <w:bCs w:val="0"/>
          <w:i w:val="0"/>
          <w:iCs w:val="0"/>
          <w:noProof w:val="0"/>
          <w:color w:val="0070C0"/>
          <w:sz w:val="24"/>
          <w:szCs w:val="24"/>
          <w:lang w:val="en-GB"/>
        </w:rPr>
        <w:t xml:space="preserve">Most new cancer therapies and protocols come with an increased (but often unpredictable) risk for infections. It is important that cancer research becomes even more multidisciplinary and novel treatment trials have infection specialist input from </w:t>
      </w:r>
      <w:r w:rsidRPr="0E26784D" w:rsidR="40730BDC">
        <w:rPr>
          <w:rFonts w:ascii="Arial" w:hAnsi="Arial" w:eastAsia="Calibri" w:cs="Arial"/>
          <w:b w:val="0"/>
          <w:bCs w:val="0"/>
          <w:i w:val="0"/>
          <w:iCs w:val="0"/>
          <w:noProof w:val="0"/>
          <w:color w:val="0070C0"/>
          <w:sz w:val="24"/>
          <w:szCs w:val="24"/>
          <w:lang w:val="en-GB"/>
        </w:rPr>
        <w:t>early stages</w:t>
      </w:r>
      <w:r w:rsidRPr="0E26784D" w:rsidR="40730BDC">
        <w:rPr>
          <w:rFonts w:ascii="Arial" w:hAnsi="Arial" w:eastAsia="Calibri" w:cs="Arial"/>
          <w:b w:val="0"/>
          <w:bCs w:val="0"/>
          <w:i w:val="0"/>
          <w:iCs w:val="0"/>
          <w:noProof w:val="0"/>
          <w:color w:val="0070C0"/>
          <w:sz w:val="24"/>
          <w:szCs w:val="24"/>
          <w:lang w:val="en-GB"/>
        </w:rPr>
        <w:t xml:space="preserve"> of trial design to avoid this. To avoid unnecessary prophylactic and treatment use of broad-spectrum antibiotics, </w:t>
      </w:r>
      <w:r w:rsidRPr="0E26784D" w:rsidR="40730BDC">
        <w:rPr>
          <w:rFonts w:ascii="Arial" w:hAnsi="Arial" w:eastAsia="Calibri" w:cs="Arial"/>
          <w:b w:val="0"/>
          <w:bCs w:val="0"/>
          <w:i w:val="0"/>
          <w:iCs w:val="0"/>
          <w:noProof w:val="0"/>
          <w:color w:val="0070C0"/>
          <w:sz w:val="24"/>
          <w:szCs w:val="24"/>
          <w:lang w:val="en-GB"/>
        </w:rPr>
        <w:t>antifungals</w:t>
      </w:r>
      <w:r w:rsidRPr="0E26784D" w:rsidR="40730BDC">
        <w:rPr>
          <w:rFonts w:ascii="Arial" w:hAnsi="Arial" w:eastAsia="Calibri" w:cs="Arial"/>
          <w:b w:val="0"/>
          <w:bCs w:val="0"/>
          <w:i w:val="0"/>
          <w:iCs w:val="0"/>
          <w:noProof w:val="0"/>
          <w:color w:val="0070C0"/>
          <w:sz w:val="24"/>
          <w:szCs w:val="24"/>
          <w:lang w:val="en-GB"/>
        </w:rPr>
        <w:t xml:space="preserve"> and antivirals, it is </w:t>
      </w:r>
      <w:r w:rsidRPr="0E26784D" w:rsidR="40730BDC">
        <w:rPr>
          <w:rFonts w:ascii="Arial" w:hAnsi="Arial" w:eastAsia="Calibri" w:cs="Arial"/>
          <w:b w:val="0"/>
          <w:bCs w:val="0"/>
          <w:i w:val="0"/>
          <w:iCs w:val="0"/>
          <w:noProof w:val="0"/>
          <w:color w:val="0070C0"/>
          <w:sz w:val="24"/>
          <w:szCs w:val="24"/>
          <w:lang w:val="en-GB"/>
        </w:rPr>
        <w:t>very important</w:t>
      </w:r>
      <w:r w:rsidRPr="0E26784D" w:rsidR="40730BDC">
        <w:rPr>
          <w:rFonts w:ascii="Arial" w:hAnsi="Arial" w:eastAsia="Calibri" w:cs="Arial"/>
          <w:b w:val="0"/>
          <w:bCs w:val="0"/>
          <w:i w:val="0"/>
          <w:iCs w:val="0"/>
          <w:noProof w:val="0"/>
          <w:color w:val="0070C0"/>
          <w:sz w:val="24"/>
          <w:szCs w:val="24"/>
          <w:lang w:val="en-GB"/>
        </w:rPr>
        <w:t xml:space="preserve"> that any infection related adverse events are investigated properly with infection expert input.</w:t>
      </w:r>
    </w:p>
    <w:p w:rsidR="0DCB954C" w:rsidP="0E26784D" w:rsidRDefault="0DCB954C" w14:paraId="5B72B57E" w14:textId="69CCAE88">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noProof w:val="0"/>
          <w:color w:val="0070C0"/>
          <w:sz w:val="24"/>
          <w:szCs w:val="24"/>
          <w:lang w:val="en-GB"/>
        </w:rPr>
      </w:pPr>
      <w:r w:rsidRPr="0E26784D" w:rsidR="0DCB954C">
        <w:rPr>
          <w:rFonts w:ascii="Arial" w:hAnsi="Arial" w:eastAsia="Calibri" w:cs="Arial"/>
          <w:b w:val="0"/>
          <w:bCs w:val="0"/>
          <w:i w:val="0"/>
          <w:iCs w:val="0"/>
          <w:noProof w:val="0"/>
          <w:color w:val="0070C0"/>
          <w:sz w:val="24"/>
          <w:szCs w:val="24"/>
          <w:lang w:val="en-GB"/>
        </w:rPr>
        <w:t>B</w:t>
      </w:r>
      <w:r w:rsidRPr="0E26784D" w:rsidR="0DCB954C">
        <w:rPr>
          <w:rFonts w:ascii="Arial" w:hAnsi="Arial" w:eastAsia="Calibri" w:cs="Arial"/>
          <w:noProof w:val="0"/>
          <w:color w:val="0070C0"/>
          <w:sz w:val="24"/>
          <w:szCs w:val="24"/>
          <w:lang w:val="en-GB"/>
        </w:rPr>
        <w:t xml:space="preserve">lood cancers are both diagnosed and treated by haematologists, and this has undoubtably made it possible to bring targeted treatments and advanced technologies, such as CAR-T therapy, from the bench to bedside. Advances in genomics have already led to new treatments, and advances in genomics will lead to </w:t>
      </w:r>
      <w:r w:rsidRPr="0E26784D" w:rsidR="0DCB954C">
        <w:rPr>
          <w:rFonts w:ascii="Arial" w:hAnsi="Arial" w:eastAsia="Calibri" w:cs="Arial"/>
          <w:noProof w:val="0"/>
          <w:color w:val="0070C0"/>
          <w:sz w:val="24"/>
          <w:szCs w:val="24"/>
          <w:lang w:val="en-GB"/>
        </w:rPr>
        <w:t>new technologies</w:t>
      </w:r>
      <w:r w:rsidRPr="0E26784D" w:rsidR="0DCB954C">
        <w:rPr>
          <w:rFonts w:ascii="Arial" w:hAnsi="Arial" w:eastAsia="Calibri" w:cs="Arial"/>
          <w:noProof w:val="0"/>
          <w:color w:val="0070C0"/>
          <w:sz w:val="24"/>
          <w:szCs w:val="24"/>
          <w:lang w:val="en-GB"/>
        </w:rPr>
        <w:t>, such as the development of cancer vaccine hubs and associated trials. Pathologists and clinical scientists are integral in all cancer trials, and hence also embrace the opportunity to help deliver these vaccine trials.</w:t>
      </w:r>
    </w:p>
    <w:p w:rsidR="004D3957" w:rsidP="1566A25D" w:rsidRDefault="004D3957" w14:paraId="3C67ADA5" w14:textId="5F95B5AF">
      <w:pPr>
        <w:tabs>
          <w:tab w:val="left" w:leader="none" w:pos="2556"/>
        </w:tabs>
        <w:rPr>
          <w:rFonts w:ascii="Arial" w:hAnsi="Arial" w:eastAsia="Calibri" w:cs="Arial"/>
          <w:b w:val="0"/>
          <w:bCs w:val="0"/>
          <w:i w:val="0"/>
          <w:iCs w:val="0"/>
          <w:noProof w:val="0"/>
          <w:color w:val="0070C0"/>
          <w:sz w:val="24"/>
          <w:szCs w:val="24"/>
          <w:lang w:val="en-GB"/>
        </w:rPr>
      </w:pPr>
      <w:r w:rsidRPr="1566A25D" w:rsidR="33DCE74F">
        <w:rPr>
          <w:rFonts w:ascii="Arial" w:hAnsi="Arial" w:eastAsia="Calibri" w:cs="Arial"/>
          <w:b w:val="0"/>
          <w:bCs w:val="0"/>
          <w:i w:val="0"/>
          <w:iCs w:val="0"/>
          <w:noProof w:val="0"/>
          <w:color w:val="0070C0"/>
          <w:sz w:val="24"/>
          <w:szCs w:val="24"/>
          <w:lang w:val="en-GB"/>
        </w:rPr>
        <w:t>Legislation and the associated bureaucracy can</w:t>
      </w:r>
      <w:r w:rsidRPr="1566A25D" w:rsidR="55BDBC96">
        <w:rPr>
          <w:rFonts w:ascii="Arial" w:hAnsi="Arial" w:eastAsia="Calibri" w:cs="Arial"/>
          <w:b w:val="0"/>
          <w:bCs w:val="0"/>
          <w:i w:val="0"/>
          <w:iCs w:val="0"/>
          <w:noProof w:val="0"/>
          <w:color w:val="0070C0"/>
          <w:sz w:val="24"/>
          <w:szCs w:val="24"/>
          <w:lang w:val="en-GB"/>
        </w:rPr>
        <w:t xml:space="preserve"> also</w:t>
      </w:r>
      <w:r w:rsidRPr="1566A25D" w:rsidR="33DCE74F">
        <w:rPr>
          <w:rFonts w:ascii="Arial" w:hAnsi="Arial" w:eastAsia="Calibri" w:cs="Arial"/>
          <w:b w:val="0"/>
          <w:bCs w:val="0"/>
          <w:i w:val="0"/>
          <w:iCs w:val="0"/>
          <w:noProof w:val="0"/>
          <w:color w:val="0070C0"/>
          <w:sz w:val="24"/>
          <w:szCs w:val="24"/>
          <w:lang w:val="en-GB"/>
        </w:rPr>
        <w:t xml:space="preserve"> be barriers to research and trials in the UK. There are extremely lengthy processes </w:t>
      </w:r>
      <w:r w:rsidRPr="1566A25D" w:rsidR="33DCE74F">
        <w:rPr>
          <w:rFonts w:ascii="Arial" w:hAnsi="Arial" w:eastAsia="Calibri" w:cs="Arial"/>
          <w:b w:val="0"/>
          <w:bCs w:val="0"/>
          <w:i w:val="0"/>
          <w:iCs w:val="0"/>
          <w:noProof w:val="0"/>
          <w:color w:val="0070C0"/>
          <w:sz w:val="24"/>
          <w:szCs w:val="24"/>
          <w:lang w:val="en-GB"/>
        </w:rPr>
        <w:t>required</w:t>
      </w:r>
      <w:r w:rsidRPr="1566A25D" w:rsidR="33DCE74F">
        <w:rPr>
          <w:rFonts w:ascii="Arial" w:hAnsi="Arial" w:eastAsia="Calibri" w:cs="Arial"/>
          <w:b w:val="0"/>
          <w:bCs w:val="0"/>
          <w:i w:val="0"/>
          <w:iCs w:val="0"/>
          <w:noProof w:val="0"/>
          <w:color w:val="0070C0"/>
          <w:sz w:val="24"/>
          <w:szCs w:val="24"/>
          <w:lang w:val="en-GB"/>
        </w:rPr>
        <w:t xml:space="preserve"> before a research project can start. Local data governance, research governance in Trusts and Boards, ethics </w:t>
      </w:r>
      <w:r w:rsidRPr="1566A25D" w:rsidR="33DCE74F">
        <w:rPr>
          <w:rFonts w:ascii="Arial" w:hAnsi="Arial" w:eastAsia="Calibri" w:cs="Arial"/>
          <w:b w:val="0"/>
          <w:bCs w:val="0"/>
          <w:i w:val="0"/>
          <w:iCs w:val="0"/>
          <w:noProof w:val="0"/>
          <w:color w:val="0070C0"/>
          <w:sz w:val="24"/>
          <w:szCs w:val="24"/>
          <w:lang w:val="en-GB"/>
        </w:rPr>
        <w:t>committees</w:t>
      </w:r>
      <w:r w:rsidRPr="1566A25D" w:rsidR="33DCE74F">
        <w:rPr>
          <w:rFonts w:ascii="Arial" w:hAnsi="Arial" w:eastAsia="Calibri" w:cs="Arial"/>
          <w:b w:val="0"/>
          <w:bCs w:val="0"/>
          <w:i w:val="0"/>
          <w:iCs w:val="0"/>
          <w:noProof w:val="0"/>
          <w:color w:val="0070C0"/>
          <w:sz w:val="24"/>
          <w:szCs w:val="24"/>
          <w:lang w:val="en-GB"/>
        </w:rPr>
        <w:t xml:space="preserve"> and GDPR all put barriers in the way of research. Clinicians often do not have time in their working week to be able to set aside for research as they are under extreme pressure to complete service commitments. Hospital departments are often not supportive of staff taking time for research activities as they are under extreme pressures. It is too easy to seek sponsorship for the rare rather than common issues. </w:t>
      </w:r>
      <w:r w:rsidRPr="1566A25D" w:rsidR="6D5B33F9">
        <w:rPr>
          <w:rFonts w:ascii="Arial" w:hAnsi="Arial" w:eastAsia="Calibri" w:cs="Arial"/>
          <w:b w:val="0"/>
          <w:bCs w:val="0"/>
          <w:i w:val="0"/>
          <w:iCs w:val="0"/>
          <w:noProof w:val="0"/>
          <w:color w:val="0070C0"/>
          <w:sz w:val="24"/>
          <w:szCs w:val="24"/>
          <w:lang w:val="en-GB"/>
        </w:rPr>
        <w:t>Time for pathologists to undertake research in the diagnosis and treatment of cancer is vital to strengthen innovation.</w:t>
      </w:r>
    </w:p>
    <w:p w:rsidR="004D3957" w:rsidP="1566A25D" w:rsidRDefault="004D3957" w14:paraId="18023F4C" w14:textId="6EDE6D9B">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b w:val="0"/>
          <w:bCs w:val="0"/>
          <w:i w:val="0"/>
          <w:iCs w:val="0"/>
          <w:noProof w:val="0"/>
          <w:color w:val="0070C0"/>
          <w:sz w:val="24"/>
          <w:szCs w:val="24"/>
          <w:lang w:val="en-GB"/>
        </w:rPr>
      </w:pPr>
      <w:r w:rsidRPr="1566A25D" w:rsidR="0A6156CC">
        <w:rPr>
          <w:rFonts w:ascii="Arial" w:hAnsi="Arial" w:eastAsia="Calibri" w:cs="Arial"/>
          <w:b w:val="0"/>
          <w:bCs w:val="0"/>
          <w:i w:val="0"/>
          <w:iCs w:val="0"/>
          <w:noProof w:val="0"/>
          <w:color w:val="0070C0"/>
          <w:sz w:val="24"/>
          <w:szCs w:val="24"/>
          <w:lang w:val="en-GB"/>
        </w:rPr>
        <w:t xml:space="preserve">Our </w:t>
      </w:r>
      <w:r w:rsidRPr="1566A25D" w:rsidR="0A6156CC">
        <w:rPr>
          <w:rFonts w:ascii="Arial" w:hAnsi="Arial" w:eastAsia="Calibri" w:cs="Arial"/>
          <w:b w:val="0"/>
          <w:bCs w:val="0"/>
          <w:i w:val="0"/>
          <w:iCs w:val="0"/>
          <w:noProof w:val="0"/>
          <w:color w:val="0070C0"/>
          <w:sz w:val="24"/>
          <w:szCs w:val="24"/>
          <w:lang w:val="en-GB"/>
        </w:rPr>
        <w:t>College's</w:t>
      </w:r>
      <w:r w:rsidRPr="1566A25D" w:rsidR="0A6156CC">
        <w:rPr>
          <w:rFonts w:ascii="Arial" w:hAnsi="Arial" w:eastAsia="Calibri" w:cs="Arial"/>
          <w:b w:val="0"/>
          <w:bCs w:val="0"/>
          <w:i w:val="0"/>
          <w:iCs w:val="0"/>
          <w:noProof w:val="0"/>
          <w:color w:val="0070C0"/>
          <w:sz w:val="24"/>
          <w:szCs w:val="24"/>
          <w:lang w:val="en-GB"/>
        </w:rPr>
        <w:t xml:space="preserve"> members</w:t>
      </w:r>
      <w:r w:rsidRPr="1566A25D" w:rsidR="61254A6D">
        <w:rPr>
          <w:rFonts w:ascii="Arial" w:hAnsi="Arial" w:eastAsia="Calibri" w:cs="Arial"/>
          <w:b w:val="0"/>
          <w:bCs w:val="0"/>
          <w:i w:val="0"/>
          <w:iCs w:val="0"/>
          <w:noProof w:val="0"/>
          <w:color w:val="0070C0"/>
          <w:sz w:val="24"/>
          <w:szCs w:val="24"/>
          <w:lang w:val="en-GB"/>
        </w:rPr>
        <w:t xml:space="preserve"> also</w:t>
      </w:r>
      <w:r w:rsidRPr="1566A25D" w:rsidR="33DCE74F">
        <w:rPr>
          <w:rFonts w:ascii="Arial" w:hAnsi="Arial" w:eastAsia="Calibri" w:cs="Arial"/>
          <w:b w:val="0"/>
          <w:bCs w:val="0"/>
          <w:i w:val="0"/>
          <w:iCs w:val="0"/>
          <w:noProof w:val="0"/>
          <w:color w:val="0070C0"/>
          <w:sz w:val="24"/>
          <w:szCs w:val="24"/>
          <w:lang w:val="en-GB"/>
        </w:rPr>
        <w:t xml:space="preserve"> recommend that the vast data available in </w:t>
      </w:r>
      <w:r w:rsidRPr="1566A25D" w:rsidR="4AC13F32">
        <w:rPr>
          <w:rFonts w:ascii="Arial" w:hAnsi="Arial" w:eastAsia="Calibri" w:cs="Arial"/>
          <w:b w:val="0"/>
          <w:bCs w:val="0"/>
          <w:i w:val="0"/>
          <w:iCs w:val="0"/>
          <w:noProof w:val="0"/>
          <w:color w:val="0070C0"/>
          <w:sz w:val="24"/>
          <w:szCs w:val="24"/>
          <w:lang w:val="en-GB"/>
        </w:rPr>
        <w:t xml:space="preserve">pathology </w:t>
      </w:r>
      <w:r w:rsidRPr="1566A25D" w:rsidR="33DCE74F">
        <w:rPr>
          <w:rFonts w:ascii="Arial" w:hAnsi="Arial" w:eastAsia="Calibri" w:cs="Arial"/>
          <w:b w:val="0"/>
          <w:bCs w:val="0"/>
          <w:i w:val="0"/>
          <w:iCs w:val="0"/>
          <w:noProof w:val="0"/>
          <w:color w:val="0070C0"/>
          <w:sz w:val="24"/>
          <w:szCs w:val="24"/>
          <w:lang w:val="en-GB"/>
        </w:rPr>
        <w:t>system</w:t>
      </w:r>
      <w:r w:rsidRPr="1566A25D" w:rsidR="2399F74B">
        <w:rPr>
          <w:rFonts w:ascii="Arial" w:hAnsi="Arial" w:eastAsia="Calibri" w:cs="Arial"/>
          <w:b w:val="0"/>
          <w:bCs w:val="0"/>
          <w:i w:val="0"/>
          <w:iCs w:val="0"/>
          <w:noProof w:val="0"/>
          <w:color w:val="0070C0"/>
          <w:sz w:val="24"/>
          <w:szCs w:val="24"/>
          <w:lang w:val="en-GB"/>
        </w:rPr>
        <w:t>s</w:t>
      </w:r>
      <w:r w:rsidRPr="1566A25D" w:rsidR="33DCE74F">
        <w:rPr>
          <w:rFonts w:ascii="Arial" w:hAnsi="Arial" w:eastAsia="Calibri" w:cs="Arial"/>
          <w:b w:val="0"/>
          <w:bCs w:val="0"/>
          <w:i w:val="0"/>
          <w:iCs w:val="0"/>
          <w:noProof w:val="0"/>
          <w:color w:val="0070C0"/>
          <w:sz w:val="24"/>
          <w:szCs w:val="24"/>
          <w:lang w:val="en-GB"/>
        </w:rPr>
        <w:t xml:space="preserve"> </w:t>
      </w:r>
      <w:r w:rsidRPr="1566A25D" w:rsidR="27223D3E">
        <w:rPr>
          <w:rFonts w:ascii="Arial" w:hAnsi="Arial" w:eastAsia="Calibri" w:cs="Arial"/>
          <w:b w:val="0"/>
          <w:bCs w:val="0"/>
          <w:i w:val="0"/>
          <w:iCs w:val="0"/>
          <w:noProof w:val="0"/>
          <w:color w:val="0070C0"/>
          <w:sz w:val="24"/>
          <w:szCs w:val="24"/>
          <w:lang w:val="en-GB"/>
        </w:rPr>
        <w:t>are</w:t>
      </w:r>
      <w:r w:rsidRPr="1566A25D" w:rsidR="33DCE74F">
        <w:rPr>
          <w:rFonts w:ascii="Arial" w:hAnsi="Arial" w:eastAsia="Calibri" w:cs="Arial"/>
          <w:b w:val="0"/>
          <w:bCs w:val="0"/>
          <w:i w:val="0"/>
          <w:iCs w:val="0"/>
          <w:noProof w:val="0"/>
          <w:color w:val="0070C0"/>
          <w:sz w:val="24"/>
          <w:szCs w:val="24"/>
          <w:lang w:val="en-GB"/>
        </w:rPr>
        <w:t xml:space="preserve"> used to </w:t>
      </w:r>
      <w:r w:rsidRPr="1566A25D" w:rsidR="33DCE74F">
        <w:rPr>
          <w:rFonts w:ascii="Arial" w:hAnsi="Arial" w:eastAsia="Calibri" w:cs="Arial"/>
          <w:b w:val="0"/>
          <w:bCs w:val="0"/>
          <w:i w:val="0"/>
          <w:iCs w:val="0"/>
          <w:noProof w:val="0"/>
          <w:color w:val="0070C0"/>
          <w:sz w:val="24"/>
          <w:szCs w:val="24"/>
          <w:lang w:val="en-GB"/>
        </w:rPr>
        <w:t>facilitate</w:t>
      </w:r>
      <w:r w:rsidRPr="1566A25D" w:rsidR="33DCE74F">
        <w:rPr>
          <w:rFonts w:ascii="Arial" w:hAnsi="Arial" w:eastAsia="Calibri" w:cs="Arial"/>
          <w:b w:val="0"/>
          <w:bCs w:val="0"/>
          <w:i w:val="0"/>
          <w:iCs w:val="0"/>
          <w:noProof w:val="0"/>
          <w:color w:val="0070C0"/>
          <w:sz w:val="24"/>
          <w:szCs w:val="24"/>
          <w:lang w:val="en-GB"/>
        </w:rPr>
        <w:t xml:space="preserve"> research and ideally a single NHS medical record </w:t>
      </w:r>
      <w:r w:rsidRPr="1566A25D" w:rsidR="610F31BF">
        <w:rPr>
          <w:rFonts w:ascii="Arial" w:hAnsi="Arial" w:eastAsia="Calibri" w:cs="Arial"/>
          <w:b w:val="0"/>
          <w:bCs w:val="0"/>
          <w:i w:val="0"/>
          <w:iCs w:val="0"/>
          <w:noProof w:val="0"/>
          <w:color w:val="0070C0"/>
          <w:sz w:val="24"/>
          <w:szCs w:val="24"/>
          <w:lang w:val="en-GB"/>
        </w:rPr>
        <w:t xml:space="preserve">across all NHS bodies in Wales, </w:t>
      </w:r>
      <w:r w:rsidRPr="1566A25D" w:rsidR="33DCE74F">
        <w:rPr>
          <w:rFonts w:ascii="Arial" w:hAnsi="Arial" w:eastAsia="Calibri" w:cs="Arial"/>
          <w:b w:val="0"/>
          <w:bCs w:val="0"/>
          <w:i w:val="0"/>
          <w:iCs w:val="0"/>
          <w:noProof w:val="0"/>
          <w:color w:val="0070C0"/>
          <w:sz w:val="24"/>
          <w:szCs w:val="24"/>
          <w:lang w:val="en-GB"/>
        </w:rPr>
        <w:t>that is viewable by all in case of patient transfer.</w:t>
      </w:r>
      <w:r w:rsidRPr="1566A25D" w:rsidR="31FF49E7">
        <w:rPr>
          <w:rFonts w:ascii="Arial" w:hAnsi="Arial" w:eastAsia="Calibri" w:cs="Arial"/>
          <w:b w:val="0"/>
          <w:bCs w:val="0"/>
          <w:i w:val="0"/>
          <w:iCs w:val="0"/>
          <w:noProof w:val="0"/>
          <w:color w:val="0070C0"/>
          <w:sz w:val="24"/>
          <w:szCs w:val="24"/>
          <w:lang w:val="en-GB"/>
        </w:rPr>
        <w:t xml:space="preserve"> Sufficient time must </w:t>
      </w:r>
      <w:r w:rsidRPr="1566A25D" w:rsidR="03283D8B">
        <w:rPr>
          <w:rFonts w:ascii="Arial" w:hAnsi="Arial" w:eastAsia="Calibri" w:cs="Arial"/>
          <w:b w:val="0"/>
          <w:bCs w:val="0"/>
          <w:i w:val="0"/>
          <w:iCs w:val="0"/>
          <w:noProof w:val="0"/>
          <w:color w:val="0070C0"/>
          <w:sz w:val="24"/>
          <w:szCs w:val="24"/>
          <w:lang w:val="en-GB"/>
        </w:rPr>
        <w:t xml:space="preserve">also </w:t>
      </w:r>
      <w:r w:rsidRPr="1566A25D" w:rsidR="31FF49E7">
        <w:rPr>
          <w:rFonts w:ascii="Arial" w:hAnsi="Arial" w:eastAsia="Calibri" w:cs="Arial"/>
          <w:b w:val="0"/>
          <w:bCs w:val="0"/>
          <w:i w:val="0"/>
          <w:iCs w:val="0"/>
          <w:noProof w:val="0"/>
          <w:color w:val="0070C0"/>
          <w:sz w:val="24"/>
          <w:szCs w:val="24"/>
          <w:lang w:val="en-GB"/>
        </w:rPr>
        <w:t xml:space="preserve">be allowed for clinicians to </w:t>
      </w:r>
      <w:r w:rsidRPr="1566A25D" w:rsidR="19E720ED">
        <w:rPr>
          <w:rFonts w:ascii="Arial" w:hAnsi="Arial" w:eastAsia="Calibri" w:cs="Arial"/>
          <w:b w:val="0"/>
          <w:bCs w:val="0"/>
          <w:i w:val="0"/>
          <w:iCs w:val="0"/>
          <w:noProof w:val="0"/>
          <w:color w:val="0070C0"/>
          <w:sz w:val="24"/>
          <w:szCs w:val="24"/>
          <w:lang w:val="en-GB"/>
        </w:rPr>
        <w:t>engage in researching</w:t>
      </w:r>
      <w:r w:rsidRPr="1566A25D" w:rsidR="31FF49E7">
        <w:rPr>
          <w:rFonts w:ascii="Arial" w:hAnsi="Arial" w:eastAsia="Calibri" w:cs="Arial"/>
          <w:b w:val="0"/>
          <w:bCs w:val="0"/>
          <w:i w:val="0"/>
          <w:iCs w:val="0"/>
          <w:noProof w:val="0"/>
          <w:color w:val="0070C0"/>
          <w:sz w:val="24"/>
          <w:szCs w:val="24"/>
          <w:lang w:val="en-GB"/>
        </w:rPr>
        <w:t xml:space="preserve"> new </w:t>
      </w:r>
      <w:r w:rsidRPr="1566A25D" w:rsidR="47D35A82">
        <w:rPr>
          <w:rFonts w:ascii="Arial" w:hAnsi="Arial" w:eastAsia="Calibri" w:cs="Arial"/>
          <w:b w:val="0"/>
          <w:bCs w:val="0"/>
          <w:i w:val="0"/>
          <w:iCs w:val="0"/>
          <w:noProof w:val="0"/>
          <w:color w:val="0070C0"/>
          <w:sz w:val="24"/>
          <w:szCs w:val="24"/>
          <w:lang w:val="en-GB"/>
        </w:rPr>
        <w:t>treatments</w:t>
      </w:r>
      <w:r w:rsidRPr="1566A25D" w:rsidR="31FF49E7">
        <w:rPr>
          <w:rFonts w:ascii="Arial" w:hAnsi="Arial" w:eastAsia="Calibri" w:cs="Arial"/>
          <w:b w:val="0"/>
          <w:bCs w:val="0"/>
          <w:i w:val="0"/>
          <w:iCs w:val="0"/>
          <w:noProof w:val="0"/>
          <w:color w:val="0070C0"/>
          <w:sz w:val="24"/>
          <w:szCs w:val="24"/>
          <w:lang w:val="en-GB"/>
        </w:rPr>
        <w:t>, and th</w:t>
      </w:r>
      <w:r w:rsidRPr="1566A25D" w:rsidR="2A617F77">
        <w:rPr>
          <w:rFonts w:ascii="Arial" w:hAnsi="Arial" w:eastAsia="Calibri" w:cs="Arial"/>
          <w:b w:val="0"/>
          <w:bCs w:val="0"/>
          <w:i w:val="0"/>
          <w:iCs w:val="0"/>
          <w:noProof w:val="0"/>
          <w:color w:val="0070C0"/>
          <w:sz w:val="24"/>
          <w:szCs w:val="24"/>
          <w:lang w:val="en-GB"/>
        </w:rPr>
        <w:t>e</w:t>
      </w:r>
      <w:r w:rsidRPr="1566A25D" w:rsidR="31FF49E7">
        <w:rPr>
          <w:rFonts w:ascii="Arial" w:hAnsi="Arial" w:eastAsia="Calibri" w:cs="Arial"/>
          <w:b w:val="0"/>
          <w:bCs w:val="0"/>
          <w:i w:val="0"/>
          <w:iCs w:val="0"/>
          <w:noProof w:val="0"/>
          <w:color w:val="0070C0"/>
          <w:sz w:val="24"/>
          <w:szCs w:val="24"/>
          <w:lang w:val="en-GB"/>
        </w:rPr>
        <w:t>re needs to b</w:t>
      </w:r>
      <w:r w:rsidRPr="1566A25D" w:rsidR="1078D566">
        <w:rPr>
          <w:rFonts w:ascii="Arial" w:hAnsi="Arial" w:eastAsia="Calibri" w:cs="Arial"/>
          <w:b w:val="0"/>
          <w:bCs w:val="0"/>
          <w:i w:val="0"/>
          <w:iCs w:val="0"/>
          <w:noProof w:val="0"/>
          <w:color w:val="0070C0"/>
          <w:sz w:val="24"/>
          <w:szCs w:val="24"/>
          <w:lang w:val="en-GB"/>
        </w:rPr>
        <w:t xml:space="preserve">e </w:t>
      </w:r>
      <w:r w:rsidRPr="1566A25D" w:rsidR="1078D566">
        <w:rPr>
          <w:rFonts w:ascii="Arial" w:hAnsi="Arial" w:eastAsia="Calibri" w:cs="Arial"/>
          <w:b w:val="0"/>
          <w:bCs w:val="0"/>
          <w:i w:val="0"/>
          <w:iCs w:val="0"/>
          <w:noProof w:val="0"/>
          <w:color w:val="0070C0"/>
          <w:sz w:val="24"/>
          <w:szCs w:val="24"/>
          <w:lang w:val="en-GB"/>
        </w:rPr>
        <w:t>appropriate data</w:t>
      </w:r>
      <w:r w:rsidRPr="1566A25D" w:rsidR="1078D566">
        <w:rPr>
          <w:rFonts w:ascii="Arial" w:hAnsi="Arial" w:eastAsia="Calibri" w:cs="Arial"/>
          <w:b w:val="0"/>
          <w:bCs w:val="0"/>
          <w:i w:val="0"/>
          <w:iCs w:val="0"/>
          <w:noProof w:val="0"/>
          <w:color w:val="0070C0"/>
          <w:sz w:val="24"/>
          <w:szCs w:val="24"/>
          <w:lang w:val="en-GB"/>
        </w:rPr>
        <w:t xml:space="preserve"> and digital infrastructure to make research possible.</w:t>
      </w:r>
    </w:p>
    <w:p w:rsidR="004D3957" w:rsidP="6A3E2F8E" w:rsidRDefault="004D3957" w14:paraId="2CFDBCAF" w14:textId="068F5EB6">
      <w:pPr>
        <w:tabs>
          <w:tab w:val="left" w:leader="none" w:pos="2556"/>
        </w:tabs>
        <w:rPr>
          <w:rFonts w:ascii="Arial" w:hAnsi="Arial" w:cs="Arial"/>
          <w:i w:val="1"/>
          <w:iCs w:val="1"/>
          <w:color w:val="FF0000"/>
          <w:sz w:val="24"/>
          <w:szCs w:val="24"/>
        </w:rPr>
      </w:pPr>
    </w:p>
    <w:p w:rsidR="00B22FFC" w:rsidP="00B22FFC" w:rsidRDefault="00B22FFC" w14:paraId="4D4C8B67" w14:textId="7663B53C">
      <w:pPr>
        <w:tabs>
          <w:tab w:val="left" w:pos="2556"/>
        </w:tabs>
        <w:rPr>
          <w:rFonts w:ascii="Arial" w:hAnsi="Arial" w:cs="Arial"/>
          <w:color w:val="000000"/>
          <w:sz w:val="24"/>
          <w:szCs w:val="24"/>
        </w:rPr>
      </w:pPr>
      <w:r w:rsidRPr="00B22FFC" w:rsidR="00B22FFC">
        <w:rPr>
          <w:rFonts w:ascii="Arial" w:hAnsi="Arial" w:cs="Arial"/>
          <w:color w:val="000000"/>
          <w:sz w:val="24"/>
          <w:szCs w:val="24"/>
        </w:rPr>
        <w:t>Maximum 750 words.</w:t>
      </w:r>
    </w:p>
    <w:p w:rsidRPr="004843DC" w:rsidR="004843DC" w:rsidP="004843DC" w:rsidRDefault="004843DC" w14:paraId="11EABA7E" w14:textId="77777777">
      <w:pPr>
        <w:tabs>
          <w:tab w:val="left" w:pos="2556"/>
        </w:tabs>
        <w:rPr>
          <w:rFonts w:ascii="Arial" w:hAnsi="Arial" w:cs="Arial"/>
          <w:b/>
          <w:bCs/>
          <w:color w:val="000000"/>
          <w:sz w:val="24"/>
          <w:szCs w:val="24"/>
        </w:rPr>
      </w:pPr>
      <w:r w:rsidRPr="004843DC">
        <w:rPr>
          <w:rFonts w:ascii="Arial" w:hAnsi="Arial" w:cs="Arial"/>
          <w:b/>
          <w:bCs/>
          <w:color w:val="000000"/>
          <w:sz w:val="24"/>
          <w:szCs w:val="24"/>
        </w:rPr>
        <w:t>6. What future workforce, equipment and facilities will be needed to deliver high-quality cancer care in Wales?</w:t>
      </w:r>
    </w:p>
    <w:p w:rsidRPr="004843DC" w:rsidR="004843DC" w:rsidP="004D3957" w:rsidRDefault="004843DC" w14:paraId="750141D9" w14:textId="77777777">
      <w:pPr>
        <w:tabs>
          <w:tab w:val="left" w:pos="2556"/>
        </w:tabs>
        <w:rPr>
          <w:rFonts w:ascii="Arial" w:hAnsi="Arial" w:cs="Arial"/>
          <w:i w:val="1"/>
          <w:iCs w:val="1"/>
          <w:color w:val="000000"/>
          <w:sz w:val="24"/>
          <w:szCs w:val="24"/>
        </w:rPr>
      </w:pPr>
      <w:r w:rsidRPr="004D3957" w:rsidR="004843DC">
        <w:rPr>
          <w:rFonts w:ascii="Arial" w:hAnsi="Arial" w:cs="Arial"/>
          <w:i w:val="1"/>
          <w:iCs w:val="1"/>
          <w:color w:val="000000" w:themeColor="text1" w:themeTint="FF" w:themeShade="FF"/>
          <w:sz w:val="24"/>
          <w:szCs w:val="24"/>
        </w:rPr>
        <w:t>The NHS delivers cancer treatment and care in a range of settings, including people's homes, GP surgeries, hospitals and specialist cancer centres.</w:t>
      </w:r>
    </w:p>
    <w:p w:rsidRPr="004843DC" w:rsidR="004843DC" w:rsidP="004D3957" w:rsidRDefault="004843DC" w14:paraId="4C480603" w14:textId="77777777">
      <w:pPr>
        <w:tabs>
          <w:tab w:val="left" w:pos="2556"/>
        </w:tabs>
        <w:rPr>
          <w:rFonts w:ascii="Arial" w:hAnsi="Arial" w:cs="Arial"/>
          <w:i w:val="1"/>
          <w:iCs w:val="1"/>
          <w:color w:val="000000"/>
          <w:sz w:val="24"/>
          <w:szCs w:val="24"/>
        </w:rPr>
      </w:pPr>
      <w:r w:rsidRPr="004D3957" w:rsidR="004843DC">
        <w:rPr>
          <w:rFonts w:ascii="Arial" w:hAnsi="Arial" w:cs="Arial"/>
          <w:i w:val="1"/>
          <w:iCs w:val="1"/>
          <w:color w:val="000000" w:themeColor="text1" w:themeTint="FF" w:themeShade="FF"/>
          <w:sz w:val="24"/>
          <w:szCs w:val="24"/>
        </w:rPr>
        <w:t>Many clinical teams play a role in caring for people affected by cancer. For some specialist teams, such as oncology services and cancer specialist nurses, this is their primary role.</w:t>
      </w:r>
    </w:p>
    <w:p w:rsidRPr="004843DC" w:rsidR="004843DC" w:rsidP="004D3957" w:rsidRDefault="004843DC" w14:paraId="021B7563" w14:textId="77777777">
      <w:pPr>
        <w:tabs>
          <w:tab w:val="left" w:pos="2556"/>
        </w:tabs>
        <w:rPr>
          <w:rFonts w:ascii="Arial" w:hAnsi="Arial" w:cs="Arial"/>
          <w:i w:val="1"/>
          <w:iCs w:val="1"/>
          <w:color w:val="000000"/>
          <w:sz w:val="24"/>
          <w:szCs w:val="24"/>
        </w:rPr>
      </w:pPr>
      <w:r w:rsidRPr="004D3957" w:rsidR="004843DC">
        <w:rPr>
          <w:rFonts w:ascii="Arial" w:hAnsi="Arial" w:cs="Arial"/>
          <w:i w:val="1"/>
          <w:iCs w:val="1"/>
          <w:color w:val="000000" w:themeColor="text1" w:themeTint="FF" w:themeShade="FF"/>
          <w:sz w:val="24"/>
          <w:szCs w:val="24"/>
        </w:rPr>
        <w:t>We want to know how NHS facilities, equipment and workforce planning should evolve to meet future cancer care needs.</w:t>
      </w:r>
    </w:p>
    <w:p w:rsidRPr="004843DC" w:rsidR="004843DC" w:rsidP="004843DC" w:rsidRDefault="004843DC" w14:paraId="2A496D50" w14:textId="41D032F7">
      <w:pPr>
        <w:tabs>
          <w:tab w:val="left" w:pos="2556"/>
        </w:tabs>
        <w:rPr>
          <w:rFonts w:ascii="Arial" w:hAnsi="Arial" w:cs="Arial"/>
          <w:color w:val="000000"/>
          <w:sz w:val="24"/>
          <w:szCs w:val="24"/>
        </w:rPr>
      </w:pPr>
      <w:r w:rsidRPr="004843DC" w:rsidR="004843DC">
        <w:rPr>
          <w:rFonts w:ascii="Arial" w:hAnsi="Arial" w:cs="Arial"/>
          <w:color w:val="000000"/>
          <w:sz w:val="24"/>
          <w:szCs w:val="24"/>
        </w:rPr>
        <w:t>Maximum 750 words.</w:t>
      </w:r>
    </w:p>
    <w:p w:rsidRPr="00B22FFC" w:rsidR="00B22FFC" w:rsidP="1566A25D" w:rsidRDefault="00B22FFC" w14:paraId="67515BD5" w14:textId="7FAA873C">
      <w:pPr>
        <w:tabs>
          <w:tab w:val="left" w:pos="2556"/>
        </w:tabs>
        <w:rPr>
          <w:rFonts w:ascii="Arial" w:hAnsi="Arial" w:cs="Arial"/>
          <w:color w:val="0070C0"/>
          <w:sz w:val="24"/>
          <w:szCs w:val="24"/>
        </w:rPr>
      </w:pPr>
      <w:r w:rsidRPr="1566A25D" w:rsidR="329FB991">
        <w:rPr>
          <w:rFonts w:ascii="Arial" w:hAnsi="Arial" w:cs="Arial"/>
          <w:color w:val="0070C0"/>
          <w:sz w:val="24"/>
          <w:szCs w:val="24"/>
        </w:rPr>
        <w:t>A sustainable pathology workforce is fundamental to delivering high-quality cancer care</w:t>
      </w:r>
      <w:r w:rsidRPr="1566A25D" w:rsidR="339577CF">
        <w:rPr>
          <w:rFonts w:ascii="Arial" w:hAnsi="Arial" w:cs="Arial"/>
          <w:color w:val="0070C0"/>
          <w:sz w:val="24"/>
          <w:szCs w:val="24"/>
        </w:rPr>
        <w:t xml:space="preserve"> </w:t>
      </w:r>
      <w:r w:rsidRPr="1566A25D" w:rsidR="76C07F42">
        <w:rPr>
          <w:rFonts w:ascii="Arial" w:hAnsi="Arial" w:cs="Arial"/>
          <w:color w:val="0070C0"/>
          <w:sz w:val="24"/>
          <w:szCs w:val="24"/>
        </w:rPr>
        <w:t>across</w:t>
      </w:r>
      <w:r w:rsidRPr="1566A25D" w:rsidR="339577CF">
        <w:rPr>
          <w:rFonts w:ascii="Arial" w:hAnsi="Arial" w:cs="Arial"/>
          <w:color w:val="0070C0"/>
          <w:sz w:val="24"/>
          <w:szCs w:val="24"/>
        </w:rPr>
        <w:t xml:space="preserve"> Wa</w:t>
      </w:r>
      <w:r w:rsidRPr="1566A25D" w:rsidR="22C484AD">
        <w:rPr>
          <w:rFonts w:ascii="Arial" w:hAnsi="Arial" w:cs="Arial"/>
          <w:color w:val="0070C0"/>
          <w:sz w:val="24"/>
          <w:szCs w:val="24"/>
        </w:rPr>
        <w:t>l</w:t>
      </w:r>
      <w:r w:rsidRPr="1566A25D" w:rsidR="339577CF">
        <w:rPr>
          <w:rFonts w:ascii="Arial" w:hAnsi="Arial" w:cs="Arial"/>
          <w:color w:val="0070C0"/>
          <w:sz w:val="24"/>
          <w:szCs w:val="24"/>
        </w:rPr>
        <w:t>es</w:t>
      </w:r>
      <w:r w:rsidRPr="1566A25D" w:rsidR="69F91B90">
        <w:rPr>
          <w:rFonts w:ascii="Arial" w:hAnsi="Arial" w:cs="Arial"/>
          <w:color w:val="0070C0"/>
          <w:sz w:val="24"/>
          <w:szCs w:val="24"/>
        </w:rPr>
        <w:t>, and the National Cancer Strategy needs to tackle key workforce shortages</w:t>
      </w:r>
      <w:r w:rsidRPr="1566A25D" w:rsidR="329FB991">
        <w:rPr>
          <w:rFonts w:ascii="Arial" w:hAnsi="Arial" w:cs="Arial"/>
          <w:color w:val="0070C0"/>
          <w:sz w:val="24"/>
          <w:szCs w:val="24"/>
        </w:rPr>
        <w:t>.</w:t>
      </w:r>
    </w:p>
    <w:p w:rsidRPr="00B22FFC" w:rsidR="00B22FFC" w:rsidP="1566A25D" w:rsidRDefault="00B22FFC" w14:paraId="1D186A8B" w14:textId="7A1F4719">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noProof w:val="0"/>
          <w:color w:val="0070C0"/>
          <w:sz w:val="24"/>
          <w:szCs w:val="24"/>
          <w:lang w:val="en-GB"/>
        </w:rPr>
      </w:pPr>
      <w:r w:rsidRPr="69E286A0" w:rsidR="3BC69DAA">
        <w:rPr>
          <w:rFonts w:ascii="Arial" w:hAnsi="Arial" w:eastAsia="Calibri" w:cs="Arial"/>
          <w:noProof w:val="0"/>
          <w:color w:val="0070C0"/>
          <w:sz w:val="24"/>
          <w:szCs w:val="24"/>
          <w:lang w:val="en-GB"/>
        </w:rPr>
        <w:t xml:space="preserve">Safe and effective high-quality patient care relies on the right number of skilled health staff in the right places. Pathology staffing numbers have not risen in line with </w:t>
      </w:r>
      <w:r w:rsidRPr="69E286A0" w:rsidR="7BB196FC">
        <w:rPr>
          <w:rFonts w:ascii="Arial" w:hAnsi="Arial" w:eastAsia="Calibri" w:cs="Arial"/>
          <w:noProof w:val="0"/>
          <w:color w:val="0070C0"/>
          <w:sz w:val="24"/>
          <w:szCs w:val="24"/>
          <w:lang w:val="en-GB"/>
        </w:rPr>
        <w:t>demand,</w:t>
      </w:r>
      <w:r w:rsidRPr="69E286A0" w:rsidR="3BC69DAA">
        <w:rPr>
          <w:rFonts w:ascii="Arial" w:hAnsi="Arial" w:eastAsia="Calibri" w:cs="Arial"/>
          <w:noProof w:val="0"/>
          <w:color w:val="0070C0"/>
          <w:sz w:val="24"/>
          <w:szCs w:val="24"/>
          <w:lang w:val="en-GB"/>
        </w:rPr>
        <w:t xml:space="preserve"> and some pathology services are unable to recruit to vacant posts. The </w:t>
      </w:r>
      <w:r w:rsidRPr="69E286A0" w:rsidR="125235A1">
        <w:rPr>
          <w:rFonts w:ascii="Arial" w:hAnsi="Arial" w:eastAsia="Calibri" w:cs="Arial"/>
          <w:noProof w:val="0"/>
          <w:color w:val="0070C0"/>
          <w:sz w:val="24"/>
          <w:szCs w:val="24"/>
          <w:lang w:val="en-GB"/>
        </w:rPr>
        <w:t xml:space="preserve">2025 </w:t>
      </w:r>
      <w:r w:rsidRPr="69E286A0" w:rsidR="3BC69DAA">
        <w:rPr>
          <w:rFonts w:ascii="Arial" w:hAnsi="Arial" w:eastAsia="Calibri" w:cs="Arial"/>
          <w:noProof w:val="0"/>
          <w:color w:val="0070C0"/>
          <w:sz w:val="24"/>
          <w:szCs w:val="24"/>
          <w:lang w:val="en-GB"/>
        </w:rPr>
        <w:t>R</w:t>
      </w:r>
      <w:r w:rsidRPr="69E286A0" w:rsidR="3339B720">
        <w:rPr>
          <w:rFonts w:ascii="Arial" w:hAnsi="Arial" w:eastAsia="Calibri" w:cs="Arial"/>
          <w:noProof w:val="0"/>
          <w:color w:val="0070C0"/>
          <w:sz w:val="24"/>
          <w:szCs w:val="24"/>
          <w:lang w:val="en-GB"/>
        </w:rPr>
        <w:t xml:space="preserve">oyal </w:t>
      </w:r>
      <w:r w:rsidRPr="69E286A0" w:rsidR="3BC69DAA">
        <w:rPr>
          <w:rFonts w:ascii="Arial" w:hAnsi="Arial" w:eastAsia="Calibri" w:cs="Arial"/>
          <w:noProof w:val="0"/>
          <w:color w:val="0070C0"/>
          <w:sz w:val="24"/>
          <w:szCs w:val="24"/>
          <w:lang w:val="en-GB"/>
        </w:rPr>
        <w:t>C</w:t>
      </w:r>
      <w:r w:rsidRPr="69E286A0" w:rsidR="163A0C5A">
        <w:rPr>
          <w:rFonts w:ascii="Arial" w:hAnsi="Arial" w:eastAsia="Calibri" w:cs="Arial"/>
          <w:noProof w:val="0"/>
          <w:color w:val="0070C0"/>
          <w:sz w:val="24"/>
          <w:szCs w:val="24"/>
          <w:lang w:val="en-GB"/>
        </w:rPr>
        <w:t xml:space="preserve">ollege of </w:t>
      </w:r>
      <w:r w:rsidRPr="69E286A0" w:rsidR="3BC69DAA">
        <w:rPr>
          <w:rFonts w:ascii="Arial" w:hAnsi="Arial" w:eastAsia="Calibri" w:cs="Arial"/>
          <w:noProof w:val="0"/>
          <w:color w:val="0070C0"/>
          <w:sz w:val="24"/>
          <w:szCs w:val="24"/>
          <w:lang w:val="en-GB"/>
        </w:rPr>
        <w:t>Pa</w:t>
      </w:r>
      <w:r w:rsidRPr="69E286A0" w:rsidR="3BC69DAA">
        <w:rPr>
          <w:rFonts w:ascii="Arial" w:hAnsi="Arial" w:eastAsia="Arial" w:cs="Arial"/>
          <w:noProof w:val="0"/>
          <w:color w:val="0070C0"/>
          <w:sz w:val="24"/>
          <w:szCs w:val="24"/>
          <w:lang w:val="en-GB"/>
        </w:rPr>
        <w:t>th</w:t>
      </w:r>
      <w:r w:rsidRPr="69E286A0" w:rsidR="039F8807">
        <w:rPr>
          <w:rFonts w:ascii="Arial" w:hAnsi="Arial" w:eastAsia="Arial" w:cs="Arial"/>
          <w:noProof w:val="0"/>
          <w:color w:val="0070C0"/>
          <w:sz w:val="24"/>
          <w:szCs w:val="24"/>
          <w:lang w:val="en-GB"/>
        </w:rPr>
        <w:t>ologists</w:t>
      </w:r>
      <w:r w:rsidRPr="69E286A0" w:rsidR="3BC69DAA">
        <w:rPr>
          <w:rFonts w:ascii="Arial" w:hAnsi="Arial" w:eastAsia="Arial" w:cs="Arial"/>
          <w:noProof w:val="0"/>
          <w:color w:val="0070C0"/>
          <w:sz w:val="24"/>
          <w:szCs w:val="24"/>
          <w:lang w:val="en-GB"/>
        </w:rPr>
        <w:t xml:space="preserve"> </w:t>
      </w:r>
      <w:hyperlink r:id="R31a6b4ff11824a22">
        <w:r w:rsidRPr="69E286A0" w:rsidR="3BC69DAA">
          <w:rPr>
            <w:rStyle w:val="Hyperlink"/>
            <w:rFonts w:ascii="Arial" w:hAnsi="Arial" w:eastAsia="Arial" w:cs="Arial"/>
            <w:noProof w:val="0"/>
            <w:sz w:val="24"/>
            <w:szCs w:val="24"/>
            <w:lang w:val="en-GB"/>
          </w:rPr>
          <w:t>workforce census</w:t>
        </w:r>
      </w:hyperlink>
      <w:r w:rsidRPr="69E286A0" w:rsidR="3BC69DAA">
        <w:rPr>
          <w:rFonts w:ascii="Arial" w:hAnsi="Arial" w:eastAsia="Arial" w:cs="Arial"/>
          <w:noProof w:val="0"/>
          <w:color w:val="0070C0"/>
          <w:sz w:val="24"/>
          <w:szCs w:val="24"/>
          <w:lang w:val="en-GB"/>
        </w:rPr>
        <w:t xml:space="preserve"> rep</w:t>
      </w:r>
      <w:r w:rsidRPr="69E286A0" w:rsidR="3BC69DAA">
        <w:rPr>
          <w:rFonts w:ascii="Arial" w:hAnsi="Arial" w:eastAsia="Calibri" w:cs="Arial"/>
          <w:noProof w:val="0"/>
          <w:color w:val="0070C0"/>
          <w:sz w:val="24"/>
          <w:szCs w:val="24"/>
          <w:lang w:val="en-GB"/>
        </w:rPr>
        <w:t>ort</w:t>
      </w:r>
      <w:r w:rsidRPr="69E286A0" w:rsidR="50E134FF">
        <w:rPr>
          <w:rFonts w:ascii="Arial" w:hAnsi="Arial" w:eastAsia="Calibri" w:cs="Arial"/>
          <w:noProof w:val="0"/>
          <w:color w:val="0070C0"/>
          <w:sz w:val="24"/>
          <w:szCs w:val="24"/>
          <w:lang w:val="en-GB"/>
        </w:rPr>
        <w:t>ed</w:t>
      </w:r>
      <w:r w:rsidRPr="69E286A0" w:rsidR="3BC69DAA">
        <w:rPr>
          <w:rFonts w:ascii="Arial" w:hAnsi="Arial" w:eastAsia="Calibri" w:cs="Arial"/>
          <w:noProof w:val="0"/>
          <w:color w:val="0070C0"/>
          <w:sz w:val="24"/>
          <w:szCs w:val="24"/>
          <w:lang w:val="en-GB"/>
        </w:rPr>
        <w:t xml:space="preserve"> that 74% of pathology staff in Wales do not think current staffing levels are adequate to ensure long-term sustainability of the service and to meet growing clinical demand.</w:t>
      </w:r>
      <w:r w:rsidRPr="69E286A0" w:rsidR="49B5B52E">
        <w:rPr>
          <w:rFonts w:ascii="Arial" w:hAnsi="Arial" w:eastAsia="Calibri" w:cs="Arial"/>
          <w:noProof w:val="0"/>
          <w:color w:val="0070C0"/>
          <w:sz w:val="24"/>
          <w:szCs w:val="24"/>
          <w:lang w:val="en-GB"/>
        </w:rPr>
        <w:t xml:space="preserve"> </w:t>
      </w:r>
    </w:p>
    <w:p w:rsidR="678D3E17" w:rsidP="69E286A0" w:rsidRDefault="678D3E17" w14:paraId="74711BA3" w14:textId="09B57C5F">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noProof w:val="0"/>
          <w:color w:val="0070C0"/>
          <w:sz w:val="24"/>
          <w:szCs w:val="24"/>
          <w:lang w:val="en-GB"/>
        </w:rPr>
      </w:pPr>
      <w:r w:rsidRPr="69E286A0" w:rsidR="678D3E17">
        <w:rPr>
          <w:rFonts w:ascii="Arial" w:hAnsi="Arial" w:eastAsia="Calibri" w:cs="Arial"/>
          <w:noProof w:val="0"/>
          <w:color w:val="0070C0"/>
          <w:sz w:val="24"/>
          <w:szCs w:val="24"/>
          <w:lang w:val="en-GB"/>
        </w:rPr>
        <w:t>In addition, a significant number of cellular pathologists in Wales reported that they felt stressed at work "often" or "always", which will have implications for staff morale and productivity. If morale is low, pathologists might wish to retire early, further compounding future workforce crises. This is further compounded by a lack of time to get through workloads (reported by a significant number of cellular pathologists in Wales).</w:t>
      </w:r>
    </w:p>
    <w:p w:rsidRPr="00B22FFC" w:rsidR="00B22FFC" w:rsidP="1566A25D" w:rsidRDefault="00B22FFC" w14:paraId="745AB6F0" w14:textId="6000258B">
      <w:pPr>
        <w:pStyle w:val="Normal"/>
        <w:tabs>
          <w:tab w:val="left" w:pos="2556"/>
        </w:tabs>
        <w:rPr>
          <w:rFonts w:ascii="Arial" w:hAnsi="Arial" w:eastAsia="Arial" w:cs="Arial"/>
          <w:noProof w:val="0"/>
          <w:color w:val="0070C0"/>
          <w:sz w:val="24"/>
          <w:szCs w:val="24"/>
          <w:lang w:val="en-GB"/>
        </w:rPr>
      </w:pPr>
      <w:r w:rsidRPr="1566A25D" w:rsidR="70B41266">
        <w:rPr>
          <w:rFonts w:ascii="Arial" w:hAnsi="Arial" w:eastAsia="Arial" w:cs="Arial"/>
          <w:noProof w:val="0"/>
          <w:color w:val="0070C0"/>
          <w:sz w:val="24"/>
          <w:szCs w:val="24"/>
          <w:lang w:val="en-GB"/>
        </w:rPr>
        <w:t>Increased</w:t>
      </w:r>
      <w:r w:rsidRPr="1566A25D" w:rsidR="30AF1CA2">
        <w:rPr>
          <w:rFonts w:ascii="Arial" w:hAnsi="Arial" w:eastAsia="Arial" w:cs="Arial"/>
          <w:noProof w:val="0"/>
          <w:color w:val="0070C0"/>
          <w:sz w:val="24"/>
          <w:szCs w:val="24"/>
          <w:lang w:val="en-GB"/>
        </w:rPr>
        <w:t xml:space="preserve"> workforce</w:t>
      </w:r>
      <w:r w:rsidRPr="1566A25D" w:rsidR="70B41266">
        <w:rPr>
          <w:rFonts w:ascii="Arial" w:hAnsi="Arial" w:eastAsia="Arial" w:cs="Arial"/>
          <w:noProof w:val="0"/>
          <w:color w:val="0070C0"/>
          <w:sz w:val="24"/>
          <w:szCs w:val="24"/>
          <w:lang w:val="en-GB"/>
        </w:rPr>
        <w:t xml:space="preserve"> investment is urgently needed in pathology services, particularly in the recruitment and training of pathologists and scientists. More funded training places are needed across all pathology disciplines to help meet the rising demand for cancer diagnosis. </w:t>
      </w:r>
    </w:p>
    <w:p w:rsidRPr="00B22FFC" w:rsidR="00B22FFC" w:rsidP="1566A25D" w:rsidRDefault="00B22FFC" w14:paraId="02F08A2E" w14:textId="64E9E3D8">
      <w:pPr>
        <w:pStyle w:val="Normal"/>
        <w:tabs>
          <w:tab w:val="left" w:pos="2556"/>
        </w:tabs>
        <w:rPr>
          <w:rFonts w:ascii="Arial" w:hAnsi="Arial" w:eastAsia="Arial" w:cs="Arial"/>
          <w:noProof w:val="0"/>
          <w:color w:val="0070C0"/>
          <w:sz w:val="24"/>
          <w:szCs w:val="24"/>
          <w:lang w:val="en-GB"/>
        </w:rPr>
      </w:pPr>
      <w:r w:rsidRPr="1566A25D" w:rsidR="70B41266">
        <w:rPr>
          <w:rFonts w:ascii="Arial" w:hAnsi="Arial" w:eastAsia="Arial" w:cs="Arial"/>
          <w:noProof w:val="0"/>
          <w:color w:val="0070C0"/>
          <w:sz w:val="24"/>
          <w:szCs w:val="24"/>
          <w:lang w:val="en-GB"/>
        </w:rPr>
        <w:t>There is an urgent need to invest in the recruitment of pathology staff, especially in the more rural parts of Wales, to alleviate delays in diagnosis and to support timely diagnosis in supporting cancer screening initiatives such as lung, breast and colon cancers.</w:t>
      </w:r>
    </w:p>
    <w:p w:rsidRPr="00B22FFC" w:rsidR="00B22FFC" w:rsidP="1566A25D" w:rsidRDefault="00B22FFC" w14:paraId="48E16CF6" w14:textId="0D043DAF">
      <w:pPr>
        <w:pStyle w:val="Normal"/>
        <w:tabs>
          <w:tab w:val="left" w:pos="2556"/>
        </w:tabs>
        <w:rPr>
          <w:rFonts w:ascii="Arial" w:hAnsi="Arial" w:cs="Arial"/>
          <w:color w:val="0070C0"/>
          <w:sz w:val="24"/>
          <w:szCs w:val="24"/>
        </w:rPr>
      </w:pPr>
      <w:r w:rsidRPr="1566A25D" w:rsidR="329FB991">
        <w:rPr>
          <w:rFonts w:ascii="Arial" w:hAnsi="Arial" w:cs="Arial"/>
          <w:color w:val="0070C0"/>
          <w:sz w:val="24"/>
          <w:szCs w:val="24"/>
        </w:rPr>
        <w:t xml:space="preserve">The </w:t>
      </w:r>
      <w:r w:rsidRPr="1566A25D" w:rsidR="4D216D75">
        <w:rPr>
          <w:rFonts w:ascii="Arial" w:hAnsi="Arial" w:cs="Arial"/>
          <w:color w:val="0070C0"/>
          <w:sz w:val="24"/>
          <w:szCs w:val="24"/>
        </w:rPr>
        <w:t>S</w:t>
      </w:r>
      <w:r w:rsidRPr="1566A25D" w:rsidR="329FB991">
        <w:rPr>
          <w:rFonts w:ascii="Arial" w:hAnsi="Arial" w:cs="Arial"/>
          <w:color w:val="0070C0"/>
          <w:sz w:val="24"/>
          <w:szCs w:val="24"/>
        </w:rPr>
        <w:t xml:space="preserve">trategy should also support investment in laboratory estate, digital pathology systems, </w:t>
      </w:r>
      <w:r w:rsidRPr="1566A25D" w:rsidR="329FB991">
        <w:rPr>
          <w:rFonts w:ascii="Arial" w:hAnsi="Arial" w:cs="Arial"/>
          <w:color w:val="0070C0"/>
          <w:sz w:val="24"/>
          <w:szCs w:val="24"/>
        </w:rPr>
        <w:t>automation</w:t>
      </w:r>
      <w:r w:rsidRPr="1566A25D" w:rsidR="329FB991">
        <w:rPr>
          <w:rFonts w:ascii="Arial" w:hAnsi="Arial" w:cs="Arial"/>
          <w:color w:val="0070C0"/>
          <w:sz w:val="24"/>
          <w:szCs w:val="24"/>
        </w:rPr>
        <w:t xml:space="preserve"> and genomic testing infrastructure. Many pathology facilities require modernisation to accommodate contemporary diagnostic technologies and support future service demand.</w:t>
      </w:r>
    </w:p>
    <w:p w:rsidRPr="00B22FFC" w:rsidR="00B22FFC" w:rsidP="1566A25D" w:rsidRDefault="00B22FFC" w14:paraId="72E3D394" w14:textId="26BE0D5C">
      <w:pPr>
        <w:pStyle w:val="Normal"/>
        <w:tabs>
          <w:tab w:val="left" w:pos="2556"/>
        </w:tabs>
        <w:rPr>
          <w:rFonts w:ascii="Arial" w:hAnsi="Arial" w:cs="Arial"/>
          <w:color w:val="0070C0"/>
          <w:sz w:val="24"/>
          <w:szCs w:val="24"/>
        </w:rPr>
      </w:pPr>
      <w:r w:rsidRPr="1566A25D" w:rsidR="329FB991">
        <w:rPr>
          <w:rFonts w:ascii="Arial" w:hAnsi="Arial" w:cs="Arial"/>
          <w:color w:val="0070C0"/>
          <w:sz w:val="24"/>
          <w:szCs w:val="24"/>
        </w:rPr>
        <w:t>Without investment in workforce and infrastructure, ambitions to expand screening, improve waiting times and increase access to personalised medicine</w:t>
      </w:r>
      <w:r w:rsidRPr="1566A25D" w:rsidR="1CC97021">
        <w:rPr>
          <w:rFonts w:ascii="Arial" w:hAnsi="Arial" w:cs="Arial"/>
          <w:color w:val="0070C0"/>
          <w:sz w:val="24"/>
          <w:szCs w:val="24"/>
        </w:rPr>
        <w:t xml:space="preserve"> to treat and diagnose cancer</w:t>
      </w:r>
      <w:r w:rsidRPr="1566A25D" w:rsidR="329FB991">
        <w:rPr>
          <w:rFonts w:ascii="Arial" w:hAnsi="Arial" w:cs="Arial"/>
          <w:color w:val="0070C0"/>
          <w:sz w:val="24"/>
          <w:szCs w:val="24"/>
        </w:rPr>
        <w:t xml:space="preserve"> will not be achievable.</w:t>
      </w:r>
    </w:p>
    <w:p w:rsidRPr="00B22FFC" w:rsidR="00B22FFC" w:rsidP="004D3957" w:rsidRDefault="00B22FFC" w14:paraId="736FF1EE" w14:textId="12F0BDBB">
      <w:pPr>
        <w:tabs>
          <w:tab w:val="left" w:pos="2556"/>
        </w:tabs>
        <w:rPr>
          <w:rFonts w:ascii="Arial" w:hAnsi="Arial" w:cs="Arial"/>
          <w:color w:val="FF0000"/>
          <w:sz w:val="24"/>
          <w:szCs w:val="24"/>
        </w:rPr>
      </w:pPr>
    </w:p>
    <w:p w:rsidR="008F0BF8" w:rsidP="0090086B" w:rsidRDefault="008F0BF8" w14:paraId="3268BF5F" w14:textId="655B1477">
      <w:pPr>
        <w:tabs>
          <w:tab w:val="left" w:pos="2556"/>
        </w:tabs>
        <w:rPr>
          <w:rFonts w:ascii="Arial" w:hAnsi="Arial" w:cs="Arial"/>
          <w:color w:val="000000"/>
          <w:sz w:val="24"/>
          <w:szCs w:val="24"/>
        </w:rPr>
      </w:pPr>
    </w:p>
    <w:p w:rsidRPr="00025DF0" w:rsidR="00025DF0" w:rsidP="00025DF0" w:rsidRDefault="00025DF0" w14:paraId="6134A9FE" w14:textId="77777777">
      <w:pPr>
        <w:tabs>
          <w:tab w:val="left" w:pos="2556"/>
        </w:tabs>
        <w:rPr>
          <w:rFonts w:ascii="Arial" w:hAnsi="Arial" w:cs="Arial"/>
          <w:b/>
          <w:bCs/>
          <w:color w:val="000000"/>
          <w:sz w:val="24"/>
          <w:szCs w:val="24"/>
        </w:rPr>
      </w:pPr>
      <w:r w:rsidRPr="00025DF0">
        <w:rPr>
          <w:rFonts w:ascii="Arial" w:hAnsi="Arial" w:cs="Arial"/>
          <w:b/>
          <w:bCs/>
          <w:color w:val="000000"/>
          <w:sz w:val="24"/>
          <w:szCs w:val="24"/>
        </w:rPr>
        <w:t>7. What improvements in digital systems and cancer data will support improved care and outcomes?</w:t>
      </w:r>
    </w:p>
    <w:p w:rsidRPr="00025DF0" w:rsidR="00025DF0" w:rsidP="004D3957" w:rsidRDefault="00025DF0" w14:paraId="3C6A6DFC" w14:textId="77777777">
      <w:pPr>
        <w:tabs>
          <w:tab w:val="left" w:pos="2556"/>
        </w:tabs>
        <w:rPr>
          <w:rFonts w:ascii="Arial" w:hAnsi="Arial" w:cs="Arial"/>
          <w:i w:val="1"/>
          <w:iCs w:val="1"/>
          <w:color w:val="000000"/>
          <w:sz w:val="24"/>
          <w:szCs w:val="24"/>
        </w:rPr>
      </w:pPr>
      <w:r w:rsidRPr="004D3957" w:rsidR="00025DF0">
        <w:rPr>
          <w:rFonts w:ascii="Arial" w:hAnsi="Arial" w:cs="Arial"/>
          <w:i w:val="1"/>
          <w:iCs w:val="1"/>
          <w:color w:val="000000" w:themeColor="text1" w:themeTint="FF" w:themeShade="FF"/>
          <w:sz w:val="24"/>
          <w:szCs w:val="24"/>
        </w:rPr>
        <w:t>Data plays an important role in supporting individual care and helping the NHS plan services.</w:t>
      </w:r>
    </w:p>
    <w:p w:rsidRPr="00025DF0" w:rsidR="00025DF0" w:rsidP="004D3957" w:rsidRDefault="00025DF0" w14:paraId="5A0A27EC" w14:textId="77777777">
      <w:pPr>
        <w:tabs>
          <w:tab w:val="left" w:pos="2556"/>
        </w:tabs>
        <w:rPr>
          <w:rFonts w:ascii="Arial" w:hAnsi="Arial" w:cs="Arial"/>
          <w:i w:val="1"/>
          <w:iCs w:val="1"/>
          <w:color w:val="000000"/>
          <w:sz w:val="24"/>
          <w:szCs w:val="24"/>
        </w:rPr>
      </w:pPr>
      <w:r w:rsidRPr="004D3957" w:rsidR="00025DF0">
        <w:rPr>
          <w:rFonts w:ascii="Arial" w:hAnsi="Arial" w:cs="Arial"/>
          <w:i w:val="1"/>
          <w:iCs w:val="1"/>
          <w:color w:val="000000" w:themeColor="text1" w:themeTint="FF" w:themeShade="FF"/>
          <w:sz w:val="24"/>
          <w:szCs w:val="24"/>
        </w:rPr>
        <w:t>More accurate, integrated and accessible data can improve patient care, service delivery and planning.</w:t>
      </w:r>
    </w:p>
    <w:p w:rsidRPr="00025DF0" w:rsidR="00025DF0" w:rsidP="004D3957" w:rsidRDefault="00025DF0" w14:paraId="52AA7E99" w14:textId="77777777">
      <w:pPr>
        <w:tabs>
          <w:tab w:val="left" w:pos="2556"/>
        </w:tabs>
        <w:rPr>
          <w:rFonts w:ascii="Arial" w:hAnsi="Arial" w:cs="Arial"/>
          <w:i w:val="1"/>
          <w:iCs w:val="1"/>
          <w:color w:val="000000"/>
          <w:sz w:val="24"/>
          <w:szCs w:val="24"/>
        </w:rPr>
      </w:pPr>
      <w:r w:rsidRPr="004D3957" w:rsidR="00025DF0">
        <w:rPr>
          <w:rFonts w:ascii="Arial" w:hAnsi="Arial" w:cs="Arial"/>
          <w:i w:val="1"/>
          <w:iCs w:val="1"/>
          <w:color w:val="000000" w:themeColor="text1" w:themeTint="FF" w:themeShade="FF"/>
          <w:sz w:val="24"/>
          <w:szCs w:val="24"/>
        </w:rPr>
        <w:t>We want to know how improvements in digital systems, technology and cancer data could support better care, service planning and outcomes.</w:t>
      </w:r>
    </w:p>
    <w:p w:rsidR="008F0BF8" w:rsidP="46EB04E0" w:rsidRDefault="008F0BF8" w14:paraId="647EB778" w14:textId="4D25CE63">
      <w:pPr>
        <w:tabs>
          <w:tab w:val="left" w:pos="2556"/>
        </w:tabs>
        <w:rPr>
          <w:rFonts w:ascii="Arial" w:hAnsi="Arial" w:cs="Arial"/>
          <w:color w:val="000000" w:themeColor="text1" w:themeTint="FF" w:themeShade="FF"/>
          <w:sz w:val="24"/>
          <w:szCs w:val="24"/>
        </w:rPr>
      </w:pPr>
      <w:r w:rsidRPr="46EB04E0" w:rsidR="00025DF0">
        <w:rPr>
          <w:rFonts w:ascii="Arial" w:hAnsi="Arial" w:cs="Arial"/>
          <w:color w:val="000000" w:themeColor="text1" w:themeTint="FF" w:themeShade="FF"/>
          <w:sz w:val="24"/>
          <w:szCs w:val="24"/>
        </w:rPr>
        <w:t>Maximum 750 words.</w:t>
      </w:r>
    </w:p>
    <w:p w:rsidRPr="00D9685D" w:rsidR="00D9685D" w:rsidP="1566A25D" w:rsidRDefault="00D9685D" w14:paraId="6558FF05" w14:textId="425B2175">
      <w:pPr>
        <w:tabs>
          <w:tab w:val="left" w:pos="2556"/>
        </w:tabs>
        <w:rPr>
          <w:rFonts w:ascii="Arial" w:hAnsi="Arial" w:cs="Arial"/>
          <w:color w:val="0070C0"/>
          <w:sz w:val="24"/>
          <w:szCs w:val="24"/>
        </w:rPr>
      </w:pPr>
      <w:r w:rsidRPr="1566A25D" w:rsidR="01889A96">
        <w:rPr>
          <w:rFonts w:ascii="Arial" w:hAnsi="Arial" w:cs="Arial"/>
          <w:color w:val="0070C0"/>
          <w:sz w:val="24"/>
          <w:szCs w:val="24"/>
        </w:rPr>
        <w:t xml:space="preserve">Modern, interoperable digital </w:t>
      </w:r>
      <w:r w:rsidRPr="1566A25D" w:rsidR="20F87D42">
        <w:rPr>
          <w:rFonts w:ascii="Arial" w:hAnsi="Arial" w:cs="Arial"/>
          <w:color w:val="0070C0"/>
          <w:sz w:val="24"/>
          <w:szCs w:val="24"/>
        </w:rPr>
        <w:t xml:space="preserve">health data </w:t>
      </w:r>
      <w:r w:rsidRPr="1566A25D" w:rsidR="01889A96">
        <w:rPr>
          <w:rFonts w:ascii="Arial" w:hAnsi="Arial" w:cs="Arial"/>
          <w:color w:val="0070C0"/>
          <w:sz w:val="24"/>
          <w:szCs w:val="24"/>
        </w:rPr>
        <w:t xml:space="preserve">systems are essential for improving cancer diagnosis, </w:t>
      </w:r>
      <w:r w:rsidRPr="1566A25D" w:rsidR="01889A96">
        <w:rPr>
          <w:rFonts w:ascii="Arial" w:hAnsi="Arial" w:cs="Arial"/>
          <w:color w:val="0070C0"/>
          <w:sz w:val="24"/>
          <w:szCs w:val="24"/>
        </w:rPr>
        <w:t>treatment</w:t>
      </w:r>
      <w:r w:rsidRPr="1566A25D" w:rsidR="01889A96">
        <w:rPr>
          <w:rFonts w:ascii="Arial" w:hAnsi="Arial" w:cs="Arial"/>
          <w:color w:val="0070C0"/>
          <w:sz w:val="24"/>
          <w:szCs w:val="24"/>
        </w:rPr>
        <w:t xml:space="preserve"> and </w:t>
      </w:r>
      <w:r w:rsidRPr="1566A25D" w:rsidR="2923FD7A">
        <w:rPr>
          <w:rFonts w:ascii="Arial" w:hAnsi="Arial" w:cs="Arial"/>
          <w:color w:val="0070C0"/>
          <w:sz w:val="24"/>
          <w:szCs w:val="24"/>
        </w:rPr>
        <w:t>cellular</w:t>
      </w:r>
      <w:r w:rsidRPr="1566A25D" w:rsidR="2923FD7A">
        <w:rPr>
          <w:rFonts w:ascii="Arial" w:hAnsi="Arial" w:cs="Arial"/>
          <w:color w:val="0070C0"/>
          <w:sz w:val="24"/>
          <w:szCs w:val="24"/>
        </w:rPr>
        <w:t xml:space="preserve"> pathology </w:t>
      </w:r>
      <w:r w:rsidRPr="1566A25D" w:rsidR="01889A96">
        <w:rPr>
          <w:rFonts w:ascii="Arial" w:hAnsi="Arial" w:cs="Arial"/>
          <w:color w:val="0070C0"/>
          <w:sz w:val="24"/>
          <w:szCs w:val="24"/>
        </w:rPr>
        <w:t>service planning.</w:t>
      </w:r>
    </w:p>
    <w:p w:rsidRPr="00D9685D" w:rsidR="00D9685D" w:rsidP="1566A25D" w:rsidRDefault="00D9685D" w14:paraId="4CFEE437" w14:textId="278C7E16">
      <w:pPr>
        <w:pStyle w:val="Normal"/>
        <w:tabs>
          <w:tab w:val="left" w:pos="2556"/>
        </w:tabs>
        <w:rPr>
          <w:rFonts w:ascii="Arial" w:hAnsi="Arial" w:cs="Arial"/>
          <w:color w:val="0070C0"/>
          <w:sz w:val="24"/>
          <w:szCs w:val="24"/>
        </w:rPr>
      </w:pPr>
      <w:r w:rsidRPr="1566A25D" w:rsidR="01889A96">
        <w:rPr>
          <w:rFonts w:ascii="Arial" w:hAnsi="Arial" w:cs="Arial"/>
          <w:color w:val="0070C0"/>
          <w:sz w:val="24"/>
          <w:szCs w:val="24"/>
        </w:rPr>
        <w:t>The College supports continued development of the All-Wales Laboratory Information Management System</w:t>
      </w:r>
      <w:r w:rsidRPr="1566A25D" w:rsidR="39841169">
        <w:rPr>
          <w:rFonts w:ascii="Arial" w:hAnsi="Arial" w:cs="Arial"/>
          <w:color w:val="0070C0"/>
          <w:sz w:val="24"/>
          <w:szCs w:val="24"/>
        </w:rPr>
        <w:t xml:space="preserve"> (LIMS)</w:t>
      </w:r>
      <w:r w:rsidRPr="1566A25D" w:rsidR="221B6243">
        <w:rPr>
          <w:rFonts w:ascii="Arial" w:hAnsi="Arial" w:cs="Arial"/>
          <w:color w:val="0070C0"/>
          <w:sz w:val="24"/>
          <w:szCs w:val="24"/>
        </w:rPr>
        <w:t xml:space="preserve"> to enable data sharing across health boards. We also support</w:t>
      </w:r>
      <w:r w:rsidRPr="1566A25D" w:rsidR="01889A96">
        <w:rPr>
          <w:rFonts w:ascii="Arial" w:hAnsi="Arial" w:cs="Arial"/>
          <w:color w:val="0070C0"/>
          <w:sz w:val="24"/>
          <w:szCs w:val="24"/>
        </w:rPr>
        <w:t xml:space="preserve"> improved interoperability between systems and wider implementation of digital pathology</w:t>
      </w:r>
      <w:r w:rsidRPr="1566A25D" w:rsidR="03DDA781">
        <w:rPr>
          <w:rFonts w:ascii="Arial" w:hAnsi="Arial" w:cs="Arial"/>
          <w:color w:val="0070C0"/>
          <w:sz w:val="24"/>
          <w:szCs w:val="24"/>
        </w:rPr>
        <w:t xml:space="preserve"> in Wales</w:t>
      </w:r>
      <w:r w:rsidRPr="1566A25D" w:rsidR="2361BD10">
        <w:rPr>
          <w:rFonts w:ascii="Arial" w:hAnsi="Arial" w:cs="Arial"/>
          <w:color w:val="0070C0"/>
          <w:sz w:val="24"/>
          <w:szCs w:val="24"/>
        </w:rPr>
        <w:t xml:space="preserve">, </w:t>
      </w:r>
      <w:r w:rsidRPr="1566A25D" w:rsidR="4DF8EB0F">
        <w:rPr>
          <w:rFonts w:ascii="Arial" w:hAnsi="Arial" w:cs="Arial"/>
          <w:color w:val="0070C0"/>
          <w:sz w:val="24"/>
          <w:szCs w:val="24"/>
        </w:rPr>
        <w:t xml:space="preserve">which are </w:t>
      </w:r>
      <w:r w:rsidRPr="1566A25D" w:rsidR="2361BD10">
        <w:rPr>
          <w:rFonts w:ascii="Arial" w:hAnsi="Arial" w:cs="Arial"/>
          <w:color w:val="0070C0"/>
          <w:sz w:val="24"/>
          <w:szCs w:val="24"/>
        </w:rPr>
        <w:t xml:space="preserve">key system improvements to help diagnose and treat cancer more </w:t>
      </w:r>
      <w:r w:rsidRPr="1566A25D" w:rsidR="2361BD10">
        <w:rPr>
          <w:rFonts w:ascii="Arial" w:hAnsi="Arial" w:cs="Arial"/>
          <w:color w:val="0070C0"/>
          <w:sz w:val="24"/>
          <w:szCs w:val="24"/>
        </w:rPr>
        <w:t>effectively</w:t>
      </w:r>
      <w:r w:rsidRPr="1566A25D" w:rsidR="01889A96">
        <w:rPr>
          <w:rFonts w:ascii="Arial" w:hAnsi="Arial" w:cs="Arial"/>
          <w:color w:val="0070C0"/>
          <w:sz w:val="24"/>
          <w:szCs w:val="24"/>
        </w:rPr>
        <w:t xml:space="preserve">. </w:t>
      </w:r>
    </w:p>
    <w:p w:rsidRPr="00D9685D" w:rsidR="00D9685D" w:rsidP="1566A25D" w:rsidRDefault="00D9685D" w14:paraId="68F9F2D1" w14:textId="7C0E0E59">
      <w:pPr>
        <w:pStyle w:val="Normal"/>
        <w:tabs>
          <w:tab w:val="left" w:pos="2556"/>
        </w:tabs>
        <w:rPr>
          <w:rFonts w:ascii="Arial" w:hAnsi="Arial" w:cs="Arial"/>
          <w:color w:val="0070C0"/>
          <w:sz w:val="24"/>
          <w:szCs w:val="24"/>
        </w:rPr>
      </w:pPr>
      <w:r w:rsidRPr="1566A25D" w:rsidR="53D92498">
        <w:rPr>
          <w:rFonts w:ascii="Arial" w:hAnsi="Arial" w:cs="Arial"/>
          <w:color w:val="0070C0"/>
          <w:sz w:val="24"/>
          <w:szCs w:val="24"/>
        </w:rPr>
        <w:t xml:space="preserve">However, for the next LIMS upgrade, procurement teams must ensure that supplying companies have the </w:t>
      </w:r>
      <w:r w:rsidRPr="1566A25D" w:rsidR="53D92498">
        <w:rPr>
          <w:rFonts w:ascii="Arial" w:hAnsi="Arial" w:cs="Arial"/>
          <w:color w:val="0070C0"/>
          <w:sz w:val="24"/>
          <w:szCs w:val="24"/>
        </w:rPr>
        <w:t>expertise</w:t>
      </w:r>
      <w:r w:rsidRPr="1566A25D" w:rsidR="53D92498">
        <w:rPr>
          <w:rFonts w:ascii="Arial" w:hAnsi="Arial" w:cs="Arial"/>
          <w:color w:val="0070C0"/>
          <w:sz w:val="24"/>
          <w:szCs w:val="24"/>
        </w:rPr>
        <w:t xml:space="preserve"> and experience to deliver LIMS to avoid NHS staff picking up the burden of implementation and delivery. Once LIMS is ready for roll out, there must be staff skilled in IT delivery for its implementation and protected time for clinicians and scientists to carry out testing.</w:t>
      </w:r>
    </w:p>
    <w:p w:rsidRPr="00D9685D" w:rsidR="00D9685D" w:rsidP="1566A25D" w:rsidRDefault="00D9685D" w14:paraId="2CDC7874" w14:textId="366C3A34">
      <w:pPr>
        <w:pStyle w:val="Normal"/>
        <w:tabs>
          <w:tab w:val="left" w:pos="2556"/>
        </w:tabs>
        <w:rPr>
          <w:rFonts w:ascii="Arial" w:hAnsi="Arial" w:cs="Arial"/>
          <w:color w:val="0070C0"/>
          <w:sz w:val="24"/>
          <w:szCs w:val="24"/>
        </w:rPr>
      </w:pPr>
      <w:r w:rsidRPr="1566A25D" w:rsidR="0EC856B6">
        <w:rPr>
          <w:rFonts w:ascii="Arial" w:hAnsi="Arial" w:cs="Arial"/>
          <w:color w:val="0070C0"/>
          <w:sz w:val="24"/>
          <w:szCs w:val="24"/>
        </w:rPr>
        <w:t xml:space="preserve">Digital pathology – the collection, management, </w:t>
      </w:r>
      <w:r w:rsidRPr="1566A25D" w:rsidR="0EC856B6">
        <w:rPr>
          <w:rFonts w:ascii="Arial" w:hAnsi="Arial" w:cs="Arial"/>
          <w:color w:val="0070C0"/>
          <w:sz w:val="24"/>
          <w:szCs w:val="24"/>
        </w:rPr>
        <w:t>sharing</w:t>
      </w:r>
      <w:r w:rsidRPr="1566A25D" w:rsidR="0EC856B6">
        <w:rPr>
          <w:rFonts w:ascii="Arial" w:hAnsi="Arial" w:cs="Arial"/>
          <w:color w:val="0070C0"/>
          <w:sz w:val="24"/>
          <w:szCs w:val="24"/>
        </w:rPr>
        <w:t xml:space="preserve"> and interpretation of pathology information in a digital environment – has been shown to improve patient care and support the pathology workforce by making the diagnosis and monitoring of disease, including cancer, much more efficient. It will bring faster and easier access to expert opinion and advice, with the rapid referral of cases between pathology networks or between organisations.</w:t>
      </w:r>
    </w:p>
    <w:p w:rsidRPr="00D9685D" w:rsidR="00D9685D" w:rsidP="1566A25D" w:rsidRDefault="00D9685D" w14:paraId="15F7D11D" w14:textId="49A9AD00">
      <w:pPr>
        <w:pStyle w:val="Normal"/>
        <w:tabs>
          <w:tab w:val="left" w:pos="2556"/>
        </w:tabs>
        <w:rPr>
          <w:rFonts w:ascii="Arial" w:hAnsi="Arial" w:cs="Arial"/>
          <w:color w:val="0070C0"/>
          <w:sz w:val="24"/>
          <w:szCs w:val="24"/>
        </w:rPr>
      </w:pPr>
      <w:r w:rsidRPr="1566A25D" w:rsidR="727F1ECD">
        <w:rPr>
          <w:rFonts w:ascii="Arial" w:hAnsi="Arial" w:cs="Arial"/>
          <w:color w:val="0070C0"/>
          <w:sz w:val="24"/>
          <w:szCs w:val="24"/>
        </w:rPr>
        <w:t xml:space="preserve">The Welsh Government must ensure the implementation of digital pathology so staff can work more efficiently and flexibly and to prepare the ground to </w:t>
      </w:r>
      <w:r w:rsidRPr="1566A25D" w:rsidR="727F1ECD">
        <w:rPr>
          <w:rFonts w:ascii="Arial" w:hAnsi="Arial" w:cs="Arial"/>
          <w:color w:val="0070C0"/>
          <w:sz w:val="24"/>
          <w:szCs w:val="24"/>
        </w:rPr>
        <w:t>benefit</w:t>
      </w:r>
      <w:r w:rsidRPr="1566A25D" w:rsidR="727F1ECD">
        <w:rPr>
          <w:rFonts w:ascii="Arial" w:hAnsi="Arial" w:cs="Arial"/>
          <w:color w:val="0070C0"/>
          <w:sz w:val="24"/>
          <w:szCs w:val="24"/>
        </w:rPr>
        <w:t xml:space="preserve"> from the role artificial intelligence (AI) can play in diagnosis of cancer. The workforce, be it clinical or scientific, must be rigorously trained and expert, and that that will include ensuring the next generation is AI literate. The move to digital pathology needs to be completed and followed through with the right infrastructure.</w:t>
      </w:r>
    </w:p>
    <w:p w:rsidRPr="00D9685D" w:rsidR="00D9685D" w:rsidP="1566A25D" w:rsidRDefault="00D9685D" w14:paraId="4E4438FC" w14:textId="28734152">
      <w:pPr>
        <w:pStyle w:val="Normal"/>
        <w:tabs>
          <w:tab w:val="left" w:pos="2556"/>
        </w:tabs>
        <w:rPr>
          <w:rFonts w:ascii="Arial" w:hAnsi="Arial" w:cs="Arial"/>
          <w:color w:val="0070C0"/>
          <w:sz w:val="24"/>
          <w:szCs w:val="24"/>
        </w:rPr>
      </w:pPr>
      <w:r w:rsidRPr="1566A25D" w:rsidR="01889A96">
        <w:rPr>
          <w:rFonts w:ascii="Arial" w:hAnsi="Arial" w:cs="Arial"/>
          <w:color w:val="0070C0"/>
          <w:sz w:val="24"/>
          <w:szCs w:val="24"/>
        </w:rPr>
        <w:t xml:space="preserve">The </w:t>
      </w:r>
      <w:r w:rsidRPr="1566A25D" w:rsidR="1E85EA3C">
        <w:rPr>
          <w:rFonts w:ascii="Arial" w:hAnsi="Arial" w:cs="Arial"/>
          <w:color w:val="0070C0"/>
          <w:sz w:val="24"/>
          <w:szCs w:val="24"/>
        </w:rPr>
        <w:t>Cancer S</w:t>
      </w:r>
      <w:r w:rsidRPr="1566A25D" w:rsidR="01889A96">
        <w:rPr>
          <w:rFonts w:ascii="Arial" w:hAnsi="Arial" w:cs="Arial"/>
          <w:color w:val="0070C0"/>
          <w:sz w:val="24"/>
          <w:szCs w:val="24"/>
        </w:rPr>
        <w:t>trategy</w:t>
      </w:r>
      <w:r w:rsidRPr="1566A25D" w:rsidR="518F0D74">
        <w:rPr>
          <w:rFonts w:ascii="Arial" w:hAnsi="Arial" w:cs="Arial"/>
          <w:color w:val="0070C0"/>
          <w:sz w:val="24"/>
          <w:szCs w:val="24"/>
        </w:rPr>
        <w:t xml:space="preserve"> for Wales</w:t>
      </w:r>
      <w:r w:rsidRPr="1566A25D" w:rsidR="01889A96">
        <w:rPr>
          <w:rFonts w:ascii="Arial" w:hAnsi="Arial" w:cs="Arial"/>
          <w:color w:val="0070C0"/>
          <w:sz w:val="24"/>
          <w:szCs w:val="24"/>
        </w:rPr>
        <w:t xml:space="preserve"> should also address information-governance barriers that prevent effective data sharing and support secure access to high-quality data for service improvement, </w:t>
      </w:r>
      <w:r w:rsidRPr="1566A25D" w:rsidR="01889A96">
        <w:rPr>
          <w:rFonts w:ascii="Arial" w:hAnsi="Arial" w:cs="Arial"/>
          <w:color w:val="0070C0"/>
          <w:sz w:val="24"/>
          <w:szCs w:val="24"/>
        </w:rPr>
        <w:t>research</w:t>
      </w:r>
      <w:r w:rsidRPr="1566A25D" w:rsidR="01889A96">
        <w:rPr>
          <w:rFonts w:ascii="Arial" w:hAnsi="Arial" w:cs="Arial"/>
          <w:color w:val="0070C0"/>
          <w:sz w:val="24"/>
          <w:szCs w:val="24"/>
        </w:rPr>
        <w:t xml:space="preserve"> and innovation.</w:t>
      </w:r>
    </w:p>
    <w:p w:rsidRPr="00D9685D" w:rsidR="00D9685D" w:rsidP="6A3E2F8E" w:rsidRDefault="00D9685D" w14:paraId="6C266017" w14:textId="561B6D8D">
      <w:pPr>
        <w:pStyle w:val="Normal"/>
        <w:tabs>
          <w:tab w:val="left" w:pos="2556"/>
        </w:tabs>
      </w:pPr>
      <w:r w:rsidRPr="1566A25D" w:rsidR="01889A96">
        <w:rPr>
          <w:rFonts w:ascii="Arial" w:hAnsi="Arial" w:cs="Arial"/>
          <w:color w:val="0070C0"/>
          <w:sz w:val="24"/>
          <w:szCs w:val="24"/>
        </w:rPr>
        <w:t>AI will become increasingly important in diagnostic workflows, but implementation must be accompanied by workforce training, robust governance and evaluation of clinical benefit.</w:t>
      </w:r>
    </w:p>
    <w:p w:rsidRPr="00D9685D" w:rsidR="00D9685D" w:rsidP="6A3E2F8E" w:rsidRDefault="00D9685D" w14:paraId="1332C744" w14:textId="720A2F3D">
      <w:pPr>
        <w:tabs>
          <w:tab w:val="left" w:pos="2556"/>
        </w:tabs>
        <w:rPr>
          <w:rFonts w:ascii="Arial" w:hAnsi="Arial" w:cs="Arial"/>
          <w:color w:val="FF0000"/>
          <w:sz w:val="24"/>
          <w:szCs w:val="24"/>
        </w:rPr>
      </w:pPr>
    </w:p>
    <w:p w:rsidRPr="00D9685D" w:rsidR="00D9685D" w:rsidP="00D9685D" w:rsidRDefault="00D9685D" w14:paraId="1E134583" w14:textId="77777777">
      <w:pPr>
        <w:tabs>
          <w:tab w:val="left" w:pos="2556"/>
        </w:tabs>
        <w:rPr>
          <w:rFonts w:ascii="Arial" w:hAnsi="Arial" w:cs="Arial"/>
          <w:b/>
          <w:bCs/>
          <w:color w:val="000000"/>
          <w:sz w:val="24"/>
          <w:szCs w:val="24"/>
        </w:rPr>
      </w:pPr>
      <w:r w:rsidRPr="00D9685D">
        <w:rPr>
          <w:rFonts w:ascii="Arial" w:hAnsi="Arial" w:cs="Arial"/>
          <w:b/>
          <w:bCs/>
          <w:color w:val="000000"/>
          <w:sz w:val="24"/>
          <w:szCs w:val="24"/>
        </w:rPr>
        <w:t>8. What actions will help address differences in outcomes between people with protected characteristics, people living in different health board areas, or people affected by different types of cancer?</w:t>
      </w:r>
    </w:p>
    <w:p w:rsidRPr="00D9685D" w:rsidR="00D9685D" w:rsidP="004D3957" w:rsidRDefault="00D9685D" w14:paraId="645E62D7" w14:textId="77777777">
      <w:pPr>
        <w:tabs>
          <w:tab w:val="left" w:pos="2556"/>
        </w:tabs>
        <w:rPr>
          <w:rFonts w:ascii="Arial" w:hAnsi="Arial" w:cs="Arial"/>
          <w:i w:val="1"/>
          <w:iCs w:val="1"/>
          <w:color w:val="000000"/>
          <w:sz w:val="24"/>
          <w:szCs w:val="24"/>
        </w:rPr>
      </w:pPr>
      <w:r w:rsidRPr="004D3957" w:rsidR="00D9685D">
        <w:rPr>
          <w:rFonts w:ascii="Arial" w:hAnsi="Arial" w:cs="Arial"/>
          <w:i w:val="1"/>
          <w:iCs w:val="1"/>
          <w:color w:val="000000" w:themeColor="text1" w:themeTint="FF" w:themeShade="FF"/>
          <w:sz w:val="24"/>
          <w:szCs w:val="24"/>
        </w:rPr>
        <w:t>People affected by cancer can experience differences in:</w:t>
      </w:r>
    </w:p>
    <w:p w:rsidRPr="00D9685D" w:rsidR="00D9685D" w:rsidP="004D3957" w:rsidRDefault="00D9685D" w14:paraId="1402D169" w14:textId="77777777">
      <w:pPr>
        <w:numPr>
          <w:ilvl w:val="0"/>
          <w:numId w:val="9"/>
        </w:numPr>
        <w:tabs>
          <w:tab w:val="left" w:pos="2556"/>
        </w:tabs>
        <w:rPr>
          <w:rFonts w:ascii="Arial" w:hAnsi="Arial" w:cs="Arial"/>
          <w:i w:val="1"/>
          <w:iCs w:val="1"/>
          <w:color w:val="000000"/>
          <w:sz w:val="24"/>
          <w:szCs w:val="24"/>
        </w:rPr>
      </w:pPr>
      <w:r w:rsidRPr="004D3957" w:rsidR="00D9685D">
        <w:rPr>
          <w:rFonts w:ascii="Arial" w:hAnsi="Arial" w:cs="Arial"/>
          <w:i w:val="1"/>
          <w:iCs w:val="1"/>
          <w:color w:val="000000" w:themeColor="text1" w:themeTint="FF" w:themeShade="FF"/>
          <w:sz w:val="24"/>
          <w:szCs w:val="24"/>
        </w:rPr>
        <w:t>risk factors</w:t>
      </w:r>
    </w:p>
    <w:p w:rsidRPr="00D9685D" w:rsidR="00D9685D" w:rsidP="004D3957" w:rsidRDefault="00D9685D" w14:paraId="4B2873EC" w14:textId="77777777">
      <w:pPr>
        <w:numPr>
          <w:ilvl w:val="0"/>
          <w:numId w:val="9"/>
        </w:numPr>
        <w:tabs>
          <w:tab w:val="left" w:pos="2556"/>
        </w:tabs>
        <w:rPr>
          <w:rFonts w:ascii="Arial" w:hAnsi="Arial" w:cs="Arial"/>
          <w:i w:val="1"/>
          <w:iCs w:val="1"/>
          <w:color w:val="000000"/>
          <w:sz w:val="24"/>
          <w:szCs w:val="24"/>
        </w:rPr>
      </w:pPr>
      <w:r w:rsidRPr="004D3957" w:rsidR="00D9685D">
        <w:rPr>
          <w:rFonts w:ascii="Arial" w:hAnsi="Arial" w:cs="Arial"/>
          <w:i w:val="1"/>
          <w:iCs w:val="1"/>
          <w:color w:val="000000" w:themeColor="text1" w:themeTint="FF" w:themeShade="FF"/>
          <w:sz w:val="24"/>
          <w:szCs w:val="24"/>
        </w:rPr>
        <w:t>access to care</w:t>
      </w:r>
    </w:p>
    <w:p w:rsidRPr="00D9685D" w:rsidR="00D9685D" w:rsidP="004D3957" w:rsidRDefault="00D9685D" w14:paraId="69F40936" w14:textId="77777777">
      <w:pPr>
        <w:numPr>
          <w:ilvl w:val="0"/>
          <w:numId w:val="9"/>
        </w:numPr>
        <w:tabs>
          <w:tab w:val="left" w:pos="2556"/>
        </w:tabs>
        <w:rPr>
          <w:rFonts w:ascii="Arial" w:hAnsi="Arial" w:cs="Arial"/>
          <w:i w:val="1"/>
          <w:iCs w:val="1"/>
          <w:color w:val="000000"/>
          <w:sz w:val="24"/>
          <w:szCs w:val="24"/>
        </w:rPr>
      </w:pPr>
      <w:r w:rsidRPr="004D3957" w:rsidR="00D9685D">
        <w:rPr>
          <w:rFonts w:ascii="Arial" w:hAnsi="Arial" w:cs="Arial"/>
          <w:i w:val="1"/>
          <w:iCs w:val="1"/>
          <w:color w:val="000000" w:themeColor="text1" w:themeTint="FF" w:themeShade="FF"/>
          <w:sz w:val="24"/>
          <w:szCs w:val="24"/>
        </w:rPr>
        <w:t>the type of cancer they are diagnosed with</w:t>
      </w:r>
    </w:p>
    <w:p w:rsidRPr="00D9685D" w:rsidR="00D9685D" w:rsidP="004D3957" w:rsidRDefault="00D9685D" w14:paraId="52124CB6" w14:textId="77777777">
      <w:pPr>
        <w:numPr>
          <w:ilvl w:val="0"/>
          <w:numId w:val="9"/>
        </w:numPr>
        <w:tabs>
          <w:tab w:val="left" w:pos="2556"/>
        </w:tabs>
        <w:rPr>
          <w:rFonts w:ascii="Arial" w:hAnsi="Arial" w:cs="Arial"/>
          <w:i w:val="1"/>
          <w:iCs w:val="1"/>
          <w:color w:val="000000"/>
          <w:sz w:val="24"/>
          <w:szCs w:val="24"/>
        </w:rPr>
      </w:pPr>
      <w:r w:rsidRPr="004D3957" w:rsidR="00D9685D">
        <w:rPr>
          <w:rFonts w:ascii="Arial" w:hAnsi="Arial" w:cs="Arial"/>
          <w:i w:val="1"/>
          <w:iCs w:val="1"/>
          <w:color w:val="000000" w:themeColor="text1" w:themeTint="FF" w:themeShade="FF"/>
          <w:sz w:val="24"/>
          <w:szCs w:val="24"/>
        </w:rPr>
        <w:t>outcomes following treatment</w:t>
      </w:r>
    </w:p>
    <w:p w:rsidRPr="00D9685D" w:rsidR="00D9685D" w:rsidP="004D3957" w:rsidRDefault="00D9685D" w14:paraId="2315B1C5" w14:textId="77777777">
      <w:pPr>
        <w:tabs>
          <w:tab w:val="left" w:pos="2556"/>
        </w:tabs>
        <w:rPr>
          <w:rFonts w:ascii="Arial" w:hAnsi="Arial" w:cs="Arial"/>
          <w:i w:val="1"/>
          <w:iCs w:val="1"/>
          <w:color w:val="000000"/>
          <w:sz w:val="24"/>
          <w:szCs w:val="24"/>
        </w:rPr>
      </w:pPr>
      <w:r w:rsidRPr="004D3957" w:rsidR="00D9685D">
        <w:rPr>
          <w:rFonts w:ascii="Arial" w:hAnsi="Arial" w:cs="Arial"/>
          <w:i w:val="1"/>
          <w:iCs w:val="1"/>
          <w:color w:val="000000" w:themeColor="text1" w:themeTint="FF" w:themeShade="FF"/>
          <w:sz w:val="24"/>
          <w:szCs w:val="24"/>
        </w:rPr>
        <w:t>We want to know what the NHS can do to reduce these differences.</w:t>
      </w:r>
    </w:p>
    <w:p w:rsidR="00D9685D" w:rsidP="00D9685D" w:rsidRDefault="00D9685D" w14:paraId="12518944" w14:textId="77777777">
      <w:pPr>
        <w:tabs>
          <w:tab w:val="left" w:pos="2556"/>
        </w:tabs>
        <w:rPr>
          <w:rFonts w:ascii="Arial" w:hAnsi="Arial" w:cs="Arial"/>
          <w:color w:val="000000"/>
          <w:sz w:val="24"/>
          <w:szCs w:val="24"/>
        </w:rPr>
      </w:pPr>
      <w:r w:rsidRPr="00D9685D">
        <w:rPr>
          <w:rFonts w:ascii="Arial" w:hAnsi="Arial" w:cs="Arial"/>
          <w:color w:val="000000"/>
          <w:sz w:val="24"/>
          <w:szCs w:val="24"/>
        </w:rPr>
        <w:t>Maximum 750 words.</w:t>
      </w:r>
    </w:p>
    <w:p w:rsidRPr="00D9685D" w:rsidR="00D9685D" w:rsidP="004D3957" w:rsidRDefault="00D9685D" w14:paraId="240D4466" w14:textId="7C4A4FDA">
      <w:pPr>
        <w:tabs>
          <w:tab w:val="left" w:pos="2556"/>
        </w:tabs>
        <w:rPr>
          <w:rFonts w:ascii="Arial" w:hAnsi="Arial" w:cs="Arial"/>
          <w:color w:val="FF0000"/>
          <w:sz w:val="24"/>
          <w:szCs w:val="24"/>
        </w:rPr>
      </w:pPr>
    </w:p>
    <w:p w:rsidR="1F6C26A9" w:rsidP="1566A25D" w:rsidRDefault="1F6C26A9" w14:paraId="6693B9D9" w14:textId="0F6B333E">
      <w:pPr>
        <w:tabs>
          <w:tab w:val="left" w:leader="none" w:pos="2556"/>
        </w:tabs>
        <w:rPr>
          <w:rFonts w:ascii="Arial" w:hAnsi="Arial" w:cs="Arial"/>
          <w:color w:val="0070C0"/>
          <w:sz w:val="24"/>
          <w:szCs w:val="24"/>
        </w:rPr>
      </w:pPr>
      <w:r w:rsidRPr="1566A25D" w:rsidR="1F6C26A9">
        <w:rPr>
          <w:rFonts w:ascii="Arial" w:hAnsi="Arial" w:cs="Arial"/>
          <w:color w:val="0070C0"/>
          <w:sz w:val="24"/>
          <w:szCs w:val="24"/>
        </w:rPr>
        <w:t>Reducing inequalities requires equitable access to screening, diagnostics, genomic testing and treatment across Wales.</w:t>
      </w:r>
    </w:p>
    <w:p w:rsidR="158377E8" w:rsidP="1566A25D" w:rsidRDefault="158377E8" w14:paraId="5C18F4B0" w14:textId="5D064163">
      <w:pPr>
        <w:pStyle w:val="Normal"/>
        <w:suppressLineNumbers w:val="0"/>
        <w:tabs>
          <w:tab w:val="left" w:leader="none" w:pos="2556"/>
        </w:tabs>
        <w:spacing w:before="0" w:beforeAutospacing="off" w:after="160" w:afterAutospacing="off" w:line="259" w:lineRule="auto"/>
        <w:ind w:left="0" w:right="0"/>
        <w:jc w:val="left"/>
        <w:rPr>
          <w:rFonts w:ascii="Arial" w:hAnsi="Arial" w:eastAsia="Calibri" w:cs="Arial"/>
          <w:noProof w:val="0"/>
          <w:color w:val="0070C0"/>
          <w:sz w:val="24"/>
          <w:szCs w:val="24"/>
          <w:lang w:val="en-GB"/>
        </w:rPr>
      </w:pPr>
      <w:r w:rsidRPr="1566A25D" w:rsidR="158377E8">
        <w:rPr>
          <w:rFonts w:ascii="Arial" w:hAnsi="Arial" w:eastAsia="Calibri" w:cs="Arial"/>
          <w:noProof w:val="0"/>
          <w:color w:val="0070C0"/>
          <w:sz w:val="24"/>
          <w:szCs w:val="24"/>
          <w:lang w:val="en-GB"/>
        </w:rPr>
        <w:t>To reduce inequalities in cancer outcomes between different protected characteristics</w:t>
      </w:r>
      <w:r w:rsidRPr="1566A25D" w:rsidR="3449B972">
        <w:rPr>
          <w:rFonts w:ascii="Arial" w:hAnsi="Arial" w:eastAsia="Calibri" w:cs="Arial"/>
          <w:noProof w:val="0"/>
          <w:color w:val="0070C0"/>
          <w:sz w:val="24"/>
          <w:szCs w:val="24"/>
          <w:lang w:val="en-GB"/>
        </w:rPr>
        <w:t xml:space="preserve"> and different health board areas</w:t>
      </w:r>
      <w:r w:rsidRPr="1566A25D" w:rsidR="158377E8">
        <w:rPr>
          <w:rFonts w:ascii="Arial" w:hAnsi="Arial" w:eastAsia="Calibri" w:cs="Arial"/>
          <w:noProof w:val="0"/>
          <w:color w:val="0070C0"/>
          <w:sz w:val="24"/>
          <w:szCs w:val="24"/>
          <w:lang w:val="en-GB"/>
        </w:rPr>
        <w:t xml:space="preserve">, there must be parity in terms of access to screening and reduction of waiting times for referrals; the </w:t>
      </w:r>
      <w:r w:rsidRPr="1566A25D" w:rsidR="646B33E5">
        <w:rPr>
          <w:rFonts w:ascii="Arial" w:hAnsi="Arial" w:eastAsia="Calibri" w:cs="Arial"/>
          <w:noProof w:val="0"/>
          <w:color w:val="0070C0"/>
          <w:sz w:val="24"/>
          <w:szCs w:val="24"/>
          <w:lang w:val="en-GB"/>
        </w:rPr>
        <w:t>62-day</w:t>
      </w:r>
      <w:r w:rsidRPr="1566A25D" w:rsidR="158377E8">
        <w:rPr>
          <w:rFonts w:ascii="Arial" w:hAnsi="Arial" w:eastAsia="Calibri" w:cs="Arial"/>
          <w:noProof w:val="0"/>
          <w:color w:val="0070C0"/>
          <w:sz w:val="24"/>
          <w:szCs w:val="24"/>
          <w:lang w:val="en-GB"/>
        </w:rPr>
        <w:t xml:space="preserve"> t</w:t>
      </w:r>
      <w:r w:rsidRPr="1566A25D" w:rsidR="6B7220DC">
        <w:rPr>
          <w:rFonts w:ascii="Arial" w:hAnsi="Arial" w:eastAsia="Calibri" w:cs="Arial"/>
          <w:noProof w:val="0"/>
          <w:color w:val="0070C0"/>
          <w:sz w:val="24"/>
          <w:szCs w:val="24"/>
          <w:lang w:val="en-GB"/>
        </w:rPr>
        <w:t>arget to start treatment</w:t>
      </w:r>
      <w:r w:rsidRPr="1566A25D" w:rsidR="158377E8">
        <w:rPr>
          <w:rFonts w:ascii="Arial" w:hAnsi="Arial" w:eastAsia="Calibri" w:cs="Arial"/>
          <w:noProof w:val="0"/>
          <w:color w:val="0070C0"/>
          <w:sz w:val="24"/>
          <w:szCs w:val="24"/>
          <w:lang w:val="en-GB"/>
        </w:rPr>
        <w:t xml:space="preserve"> is often longer in some parts of the country</w:t>
      </w:r>
      <w:r w:rsidRPr="1566A25D" w:rsidR="2E9FFA92">
        <w:rPr>
          <w:rFonts w:ascii="Arial" w:hAnsi="Arial" w:eastAsia="Calibri" w:cs="Arial"/>
          <w:noProof w:val="0"/>
          <w:color w:val="0070C0"/>
          <w:sz w:val="24"/>
          <w:szCs w:val="24"/>
          <w:lang w:val="en-GB"/>
        </w:rPr>
        <w:t>, and it is often not met</w:t>
      </w:r>
      <w:r w:rsidRPr="1566A25D" w:rsidR="158377E8">
        <w:rPr>
          <w:rFonts w:ascii="Arial" w:hAnsi="Arial" w:eastAsia="Calibri" w:cs="Arial"/>
          <w:noProof w:val="0"/>
          <w:color w:val="0070C0"/>
          <w:sz w:val="24"/>
          <w:szCs w:val="24"/>
          <w:lang w:val="en-GB"/>
        </w:rPr>
        <w:t>. Cancer screening uptake may be reduced in some populations because they are hard</w:t>
      </w:r>
      <w:r w:rsidRPr="1566A25D" w:rsidR="04613EEC">
        <w:rPr>
          <w:rFonts w:ascii="Arial" w:hAnsi="Arial" w:eastAsia="Calibri" w:cs="Arial"/>
          <w:noProof w:val="0"/>
          <w:color w:val="0070C0"/>
          <w:sz w:val="24"/>
          <w:szCs w:val="24"/>
          <w:lang w:val="en-GB"/>
        </w:rPr>
        <w:t>er</w:t>
      </w:r>
      <w:r w:rsidRPr="1566A25D" w:rsidR="158377E8">
        <w:rPr>
          <w:rFonts w:ascii="Arial" w:hAnsi="Arial" w:eastAsia="Calibri" w:cs="Arial"/>
          <w:noProof w:val="0"/>
          <w:color w:val="0070C0"/>
          <w:sz w:val="24"/>
          <w:szCs w:val="24"/>
          <w:lang w:val="en-GB"/>
        </w:rPr>
        <w:t xml:space="preserve"> to reach e.g. </w:t>
      </w:r>
      <w:r w:rsidRPr="1566A25D" w:rsidR="75282C25">
        <w:rPr>
          <w:rFonts w:ascii="Arial" w:hAnsi="Arial" w:eastAsia="Calibri" w:cs="Arial"/>
          <w:noProof w:val="0"/>
          <w:color w:val="0070C0"/>
          <w:sz w:val="24"/>
          <w:szCs w:val="24"/>
          <w:lang w:val="en-GB"/>
        </w:rPr>
        <w:t>because they are sleeping rough</w:t>
      </w:r>
      <w:r w:rsidRPr="1566A25D" w:rsidR="158377E8">
        <w:rPr>
          <w:rFonts w:ascii="Arial" w:hAnsi="Arial" w:eastAsia="Calibri" w:cs="Arial"/>
          <w:noProof w:val="0"/>
          <w:color w:val="0070C0"/>
          <w:sz w:val="24"/>
          <w:szCs w:val="24"/>
          <w:lang w:val="en-GB"/>
        </w:rPr>
        <w:t>,</w:t>
      </w:r>
      <w:r w:rsidRPr="1566A25D" w:rsidR="24A4BC27">
        <w:rPr>
          <w:rFonts w:ascii="Arial" w:hAnsi="Arial" w:eastAsia="Calibri" w:cs="Arial"/>
          <w:noProof w:val="0"/>
          <w:color w:val="0070C0"/>
          <w:sz w:val="24"/>
          <w:szCs w:val="24"/>
          <w:lang w:val="en-GB"/>
        </w:rPr>
        <w:t xml:space="preserve"> for economic</w:t>
      </w:r>
      <w:r w:rsidRPr="1566A25D" w:rsidR="158377E8">
        <w:rPr>
          <w:rFonts w:ascii="Arial" w:hAnsi="Arial" w:eastAsia="Calibri" w:cs="Arial"/>
          <w:noProof w:val="0"/>
          <w:color w:val="0070C0"/>
          <w:sz w:val="24"/>
          <w:szCs w:val="24"/>
          <w:lang w:val="en-GB"/>
        </w:rPr>
        <w:t xml:space="preserve"> or</w:t>
      </w:r>
      <w:r w:rsidRPr="1566A25D" w:rsidR="4B17880F">
        <w:rPr>
          <w:rFonts w:ascii="Arial" w:hAnsi="Arial" w:eastAsia="Calibri" w:cs="Arial"/>
          <w:noProof w:val="0"/>
          <w:color w:val="0070C0"/>
          <w:sz w:val="24"/>
          <w:szCs w:val="24"/>
          <w:lang w:val="en-GB"/>
        </w:rPr>
        <w:t xml:space="preserve"> cultural reasons</w:t>
      </w:r>
      <w:r w:rsidRPr="1566A25D" w:rsidR="158377E8">
        <w:rPr>
          <w:rFonts w:ascii="Arial" w:hAnsi="Arial" w:eastAsia="Calibri" w:cs="Arial"/>
          <w:noProof w:val="0"/>
          <w:color w:val="0070C0"/>
          <w:sz w:val="24"/>
          <w:szCs w:val="24"/>
          <w:lang w:val="en-GB"/>
        </w:rPr>
        <w:t xml:space="preserve">. </w:t>
      </w:r>
    </w:p>
    <w:p w:rsidR="357C26D4" w:rsidP="1566A25D" w:rsidRDefault="357C26D4" w14:paraId="435C5FBB" w14:textId="0BB33362">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noProof w:val="0"/>
          <w:color w:val="0070C0"/>
          <w:sz w:val="24"/>
          <w:szCs w:val="24"/>
          <w:lang w:val="en-GB"/>
        </w:rPr>
      </w:pPr>
      <w:commentRangeStart w:id="14048529"/>
      <w:commentRangeStart w:id="1609526560"/>
      <w:r w:rsidRPr="11CBE52C" w:rsidR="357C26D4">
        <w:rPr>
          <w:rFonts w:ascii="Arial" w:hAnsi="Arial" w:eastAsia="Calibri" w:cs="Arial"/>
          <w:noProof w:val="0"/>
          <w:color w:val="0070C0"/>
          <w:sz w:val="24"/>
          <w:szCs w:val="24"/>
          <w:lang w:val="en-GB"/>
        </w:rPr>
        <w:t>The College recommends</w:t>
      </w:r>
      <w:r w:rsidRPr="11CBE52C" w:rsidR="158377E8">
        <w:rPr>
          <w:rFonts w:ascii="Arial" w:hAnsi="Arial" w:eastAsia="Calibri" w:cs="Arial"/>
          <w:noProof w:val="0"/>
          <w:color w:val="0070C0"/>
          <w:sz w:val="24"/>
          <w:szCs w:val="24"/>
          <w:lang w:val="en-GB"/>
        </w:rPr>
        <w:t xml:space="preserve"> a review of current </w:t>
      </w:r>
      <w:r w:rsidRPr="11CBE52C" w:rsidR="436E68F1">
        <w:rPr>
          <w:rFonts w:ascii="Arial" w:hAnsi="Arial" w:eastAsia="Calibri" w:cs="Arial"/>
          <w:noProof w:val="0"/>
          <w:color w:val="0070C0"/>
          <w:sz w:val="24"/>
          <w:szCs w:val="24"/>
          <w:lang w:val="en-GB"/>
        </w:rPr>
        <w:t xml:space="preserve">Welsh </w:t>
      </w:r>
      <w:r w:rsidRPr="11CBE52C" w:rsidR="158377E8">
        <w:rPr>
          <w:rFonts w:ascii="Arial" w:hAnsi="Arial" w:eastAsia="Calibri" w:cs="Arial"/>
          <w:noProof w:val="0"/>
          <w:color w:val="0070C0"/>
          <w:sz w:val="24"/>
          <w:szCs w:val="24"/>
          <w:lang w:val="en-GB"/>
        </w:rPr>
        <w:t>screening programmes to see if they still meet the needs of the affected populations</w:t>
      </w:r>
      <w:r w:rsidRPr="11CBE52C" w:rsidR="3B820BD7">
        <w:rPr>
          <w:rFonts w:ascii="Arial" w:hAnsi="Arial" w:eastAsia="Calibri" w:cs="Arial"/>
          <w:noProof w:val="0"/>
          <w:color w:val="0070C0"/>
          <w:sz w:val="24"/>
          <w:szCs w:val="24"/>
          <w:lang w:val="en-GB"/>
        </w:rPr>
        <w:t xml:space="preserve">, in line with the principles of the “Community by Design” initiative. For example, </w:t>
      </w:r>
      <w:r w:rsidRPr="11CBE52C" w:rsidR="158377E8">
        <w:rPr>
          <w:rFonts w:ascii="Arial" w:hAnsi="Arial" w:eastAsia="Calibri" w:cs="Arial"/>
          <w:noProof w:val="0"/>
          <w:color w:val="0070C0"/>
          <w:sz w:val="24"/>
          <w:szCs w:val="24"/>
          <w:lang w:val="en-GB"/>
        </w:rPr>
        <w:t>does the age limit f</w:t>
      </w:r>
      <w:commentRangeEnd w:id="14048529"/>
      <w:r>
        <w:rPr>
          <w:rStyle w:val="CommentReference"/>
        </w:rPr>
        <w:commentReference w:id="14048529"/>
      </w:r>
      <w:commentRangeEnd w:id="1609526560"/>
      <w:r>
        <w:rPr>
          <w:rStyle w:val="CommentReference"/>
        </w:rPr>
        <w:commentReference w:id="1609526560"/>
      </w:r>
      <w:r w:rsidRPr="11CBE52C" w:rsidR="158377E8">
        <w:rPr>
          <w:rFonts w:ascii="Arial" w:hAnsi="Arial" w:eastAsia="Calibri" w:cs="Arial"/>
          <w:noProof w:val="0"/>
          <w:color w:val="0070C0"/>
          <w:sz w:val="24"/>
          <w:szCs w:val="24"/>
          <w:lang w:val="en-GB"/>
        </w:rPr>
        <w:t xml:space="preserve">or screening need to be reviewed or revised </w:t>
      </w:r>
      <w:r w:rsidRPr="11CBE52C" w:rsidR="63F78601">
        <w:rPr>
          <w:rFonts w:ascii="Arial" w:hAnsi="Arial" w:eastAsia="Calibri" w:cs="Arial"/>
          <w:noProof w:val="0"/>
          <w:color w:val="0070C0"/>
          <w:sz w:val="24"/>
          <w:szCs w:val="24"/>
          <w:lang w:val="en-GB"/>
        </w:rPr>
        <w:t>to</w:t>
      </w:r>
      <w:r w:rsidRPr="11CBE52C" w:rsidR="158377E8">
        <w:rPr>
          <w:rFonts w:ascii="Arial" w:hAnsi="Arial" w:eastAsia="Calibri" w:cs="Arial"/>
          <w:noProof w:val="0"/>
          <w:color w:val="0070C0"/>
          <w:sz w:val="24"/>
          <w:szCs w:val="24"/>
          <w:lang w:val="en-GB"/>
        </w:rPr>
        <w:t xml:space="preserve"> account </w:t>
      </w:r>
      <w:r w:rsidRPr="11CBE52C" w:rsidR="35DF1D43">
        <w:rPr>
          <w:rFonts w:ascii="Arial" w:hAnsi="Arial" w:eastAsia="Calibri" w:cs="Arial"/>
          <w:noProof w:val="0"/>
          <w:color w:val="0070C0"/>
          <w:sz w:val="24"/>
          <w:szCs w:val="24"/>
          <w:lang w:val="en-GB"/>
        </w:rPr>
        <w:t xml:space="preserve">for </w:t>
      </w:r>
      <w:r w:rsidRPr="11CBE52C" w:rsidR="158377E8">
        <w:rPr>
          <w:rFonts w:ascii="Arial" w:hAnsi="Arial" w:eastAsia="Calibri" w:cs="Arial"/>
          <w:noProof w:val="0"/>
          <w:color w:val="0070C0"/>
          <w:sz w:val="24"/>
          <w:szCs w:val="24"/>
          <w:lang w:val="en-GB"/>
        </w:rPr>
        <w:t xml:space="preserve">differences of risk in different </w:t>
      </w:r>
      <w:r w:rsidRPr="11CBE52C" w:rsidR="0B6F813D">
        <w:rPr>
          <w:rFonts w:ascii="Arial" w:hAnsi="Arial" w:eastAsia="Calibri" w:cs="Arial"/>
          <w:noProof w:val="0"/>
          <w:color w:val="0070C0"/>
          <w:sz w:val="24"/>
          <w:szCs w:val="24"/>
          <w:lang w:val="en-GB"/>
        </w:rPr>
        <w:t>populations by</w:t>
      </w:r>
      <w:r w:rsidRPr="11CBE52C" w:rsidR="0B6F813D">
        <w:rPr>
          <w:rFonts w:ascii="Arial" w:hAnsi="Arial" w:eastAsia="Calibri" w:cs="Arial"/>
          <w:noProof w:val="0"/>
          <w:color w:val="0070C0"/>
          <w:sz w:val="24"/>
          <w:szCs w:val="24"/>
          <w:lang w:val="en-GB"/>
        </w:rPr>
        <w:t xml:space="preserve"> ethnicity or levels of socioeconomic disadvantage.</w:t>
      </w:r>
    </w:p>
    <w:p w:rsidR="1F6C26A9" w:rsidP="1566A25D" w:rsidRDefault="1F6C26A9" w14:paraId="5D454BB9" w14:textId="65F33AEC">
      <w:pPr>
        <w:pStyle w:val="Normal"/>
        <w:tabs>
          <w:tab w:val="left" w:leader="none" w:pos="2556"/>
        </w:tabs>
        <w:rPr>
          <w:rFonts w:ascii="Arial" w:hAnsi="Arial" w:cs="Arial"/>
          <w:color w:val="0070C0"/>
          <w:sz w:val="24"/>
          <w:szCs w:val="24"/>
        </w:rPr>
      </w:pPr>
      <w:r w:rsidRPr="1566A25D" w:rsidR="1F6C26A9">
        <w:rPr>
          <w:rFonts w:ascii="Arial" w:hAnsi="Arial" w:cs="Arial"/>
          <w:color w:val="0070C0"/>
          <w:sz w:val="24"/>
          <w:szCs w:val="24"/>
        </w:rPr>
        <w:t>Variation between health boards should be reduced through greater service integration, national standards and consistent access to specialist expertise. The strategy should focus particularly on underserved communities, rural populations and groups with lower screening uptake.</w:t>
      </w:r>
    </w:p>
    <w:p w:rsidR="285C1A68" w:rsidP="1566A25D" w:rsidRDefault="285C1A68" w14:paraId="13973CA7" w14:textId="04A30315">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Arial" w:cs="Arial"/>
          <w:noProof w:val="0"/>
          <w:color w:val="0070C0"/>
          <w:sz w:val="24"/>
          <w:szCs w:val="24"/>
          <w:lang w:val="en-GB"/>
        </w:rPr>
      </w:pPr>
      <w:r w:rsidRPr="1566A25D" w:rsidR="285C1A68">
        <w:rPr>
          <w:rFonts w:ascii="Arial" w:hAnsi="Arial" w:eastAsia="Calibri" w:cs="Arial"/>
          <w:noProof w:val="0"/>
          <w:color w:val="0070C0"/>
          <w:sz w:val="24"/>
          <w:szCs w:val="24"/>
          <w:lang w:val="en-GB"/>
        </w:rPr>
        <w:t>Overall, the proportion of cases diagnosed through screening is more than a third lower in the most versus the least deprived areas. The cancer death rate is 54% higher in the most depriv</w:t>
      </w:r>
      <w:r w:rsidRPr="1566A25D" w:rsidR="586E83A2">
        <w:rPr>
          <w:rFonts w:ascii="Arial" w:hAnsi="Arial" w:eastAsia="Calibri" w:cs="Arial"/>
          <w:noProof w:val="0"/>
          <w:color w:val="0070C0"/>
          <w:sz w:val="24"/>
          <w:szCs w:val="24"/>
          <w:lang w:val="en-GB"/>
        </w:rPr>
        <w:t>ed areas of Wales compared to least deprived areas, according</w:t>
      </w:r>
      <w:r w:rsidRPr="1566A25D" w:rsidR="586E83A2">
        <w:rPr>
          <w:rFonts w:ascii="Arial" w:hAnsi="Arial" w:eastAsia="Arial" w:cs="Arial"/>
          <w:noProof w:val="0"/>
          <w:color w:val="0070C0"/>
          <w:sz w:val="24"/>
          <w:szCs w:val="24"/>
          <w:lang w:val="en-GB"/>
        </w:rPr>
        <w:t xml:space="preserve"> to </w:t>
      </w:r>
      <w:hyperlink r:id="R15a5efb9ff0045e0">
        <w:r w:rsidRPr="1566A25D" w:rsidR="586E83A2">
          <w:rPr>
            <w:rStyle w:val="Hyperlink"/>
            <w:rFonts w:ascii="Arial" w:hAnsi="Arial" w:eastAsia="Arial" w:cs="Arial"/>
            <w:noProof w:val="0"/>
            <w:color w:val="0070C0"/>
            <w:sz w:val="24"/>
            <w:szCs w:val="24"/>
            <w:lang w:val="en-GB"/>
          </w:rPr>
          <w:t>Public Health Wales</w:t>
        </w:r>
      </w:hyperlink>
      <w:r w:rsidRPr="1566A25D" w:rsidR="586E83A2">
        <w:rPr>
          <w:rFonts w:ascii="Arial" w:hAnsi="Arial" w:eastAsia="Arial" w:cs="Arial"/>
          <w:noProof w:val="0"/>
          <w:color w:val="0070C0"/>
          <w:sz w:val="24"/>
          <w:szCs w:val="24"/>
          <w:lang w:val="en-GB"/>
        </w:rPr>
        <w:t>.</w:t>
      </w:r>
      <w:r w:rsidRPr="1566A25D" w:rsidR="285C1A68">
        <w:rPr>
          <w:rFonts w:ascii="Arial" w:hAnsi="Arial" w:eastAsia="Arial" w:cs="Arial"/>
          <w:noProof w:val="0"/>
          <w:color w:val="0070C0"/>
          <w:sz w:val="24"/>
          <w:szCs w:val="24"/>
          <w:lang w:val="en-GB"/>
        </w:rPr>
        <w:t xml:space="preserve"> </w:t>
      </w:r>
    </w:p>
    <w:p w:rsidR="285C1A68" w:rsidP="1566A25D" w:rsidRDefault="285C1A68" w14:paraId="7E8C8A2F" w14:textId="717DAEB5">
      <w:pPr>
        <w:pStyle w:val="Normal"/>
        <w:suppressLineNumbers w:val="0"/>
        <w:tabs>
          <w:tab w:val="left" w:leader="none" w:pos="2556"/>
        </w:tabs>
        <w:bidi w:val="0"/>
        <w:spacing w:before="0" w:beforeAutospacing="off" w:after="160" w:afterAutospacing="off" w:line="259" w:lineRule="auto"/>
        <w:ind w:left="0" w:right="0"/>
        <w:jc w:val="left"/>
        <w:rPr>
          <w:rFonts w:ascii="Arial" w:hAnsi="Arial" w:eastAsia="Calibri" w:cs="Arial"/>
          <w:noProof w:val="0"/>
          <w:color w:val="0070C0"/>
          <w:sz w:val="24"/>
          <w:szCs w:val="24"/>
          <w:lang w:val="en-GB"/>
        </w:rPr>
      </w:pPr>
      <w:r w:rsidRPr="1566A25D" w:rsidR="285C1A68">
        <w:rPr>
          <w:rFonts w:ascii="Arial" w:hAnsi="Arial" w:eastAsia="Arial" w:cs="Arial"/>
          <w:noProof w:val="0"/>
          <w:color w:val="0070C0"/>
          <w:sz w:val="24"/>
          <w:szCs w:val="24"/>
          <w:lang w:val="en-GB"/>
        </w:rPr>
        <w:t>I</w:t>
      </w:r>
      <w:r w:rsidRPr="1566A25D" w:rsidR="285C1A68">
        <w:rPr>
          <w:rFonts w:ascii="Arial" w:hAnsi="Arial" w:eastAsia="Calibri" w:cs="Arial"/>
          <w:noProof w:val="0"/>
          <w:color w:val="0070C0"/>
          <w:sz w:val="24"/>
          <w:szCs w:val="24"/>
          <w:lang w:val="en-GB"/>
        </w:rPr>
        <w:t xml:space="preserve">mplementation of innovative diagnostics is needed to improve precision, </w:t>
      </w:r>
      <w:r w:rsidRPr="1566A25D" w:rsidR="285C1A68">
        <w:rPr>
          <w:rFonts w:ascii="Arial" w:hAnsi="Arial" w:eastAsia="Calibri" w:cs="Arial"/>
          <w:noProof w:val="0"/>
          <w:color w:val="0070C0"/>
          <w:sz w:val="24"/>
          <w:szCs w:val="24"/>
          <w:lang w:val="en-GB"/>
        </w:rPr>
        <w:t>speed</w:t>
      </w:r>
      <w:r w:rsidRPr="1566A25D" w:rsidR="285C1A68">
        <w:rPr>
          <w:rFonts w:ascii="Arial" w:hAnsi="Arial" w:eastAsia="Calibri" w:cs="Arial"/>
          <w:noProof w:val="0"/>
          <w:color w:val="0070C0"/>
          <w:sz w:val="24"/>
          <w:szCs w:val="24"/>
          <w:lang w:val="en-GB"/>
        </w:rPr>
        <w:t xml:space="preserve"> and equity of access to personalised cancer care. Everyone who would benefit should have access to personalised cancer treatment. We must ensure that all patients across the UK have access to </w:t>
      </w:r>
      <w:r w:rsidRPr="1566A25D" w:rsidR="285C1A68">
        <w:rPr>
          <w:rFonts w:ascii="Arial" w:hAnsi="Arial" w:eastAsia="Calibri" w:cs="Arial"/>
          <w:noProof w:val="0"/>
          <w:color w:val="0070C0"/>
          <w:sz w:val="24"/>
          <w:szCs w:val="24"/>
          <w:lang w:val="en-GB"/>
        </w:rPr>
        <w:t>equitable</w:t>
      </w:r>
      <w:r w:rsidRPr="1566A25D" w:rsidR="285C1A68">
        <w:rPr>
          <w:rFonts w:ascii="Arial" w:hAnsi="Arial" w:eastAsia="Calibri" w:cs="Arial"/>
          <w:noProof w:val="0"/>
          <w:color w:val="0070C0"/>
          <w:sz w:val="24"/>
          <w:szCs w:val="24"/>
          <w:lang w:val="en-GB"/>
        </w:rPr>
        <w:t xml:space="preserve"> cancer diagnostic testing to be able to deliver personalised care to everyone who will benefit.</w:t>
      </w:r>
    </w:p>
    <w:p w:rsidR="1F6C26A9" w:rsidP="1566A25D" w:rsidRDefault="1F6C26A9" w14:paraId="539C2026" w14:textId="3B8FB5CB">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color w:val="0070C0"/>
          <w:sz w:val="24"/>
          <w:szCs w:val="24"/>
        </w:rPr>
      </w:pPr>
      <w:commentRangeStart w:id="313854855"/>
      <w:r w:rsidRPr="11CBE52C" w:rsidR="1F6C26A9">
        <w:rPr>
          <w:rFonts w:ascii="Arial" w:hAnsi="Arial" w:cs="Arial"/>
          <w:color w:val="0070C0"/>
          <w:sz w:val="24"/>
          <w:szCs w:val="24"/>
        </w:rPr>
        <w:t>Innovations such as digital pathology</w:t>
      </w:r>
      <w:r w:rsidRPr="11CBE52C" w:rsidR="39CA1C6D">
        <w:rPr>
          <w:rFonts w:ascii="Arial" w:hAnsi="Arial" w:cs="Arial"/>
          <w:color w:val="0070C0"/>
          <w:sz w:val="24"/>
          <w:szCs w:val="24"/>
        </w:rPr>
        <w:t xml:space="preserve">, genomics personalised </w:t>
      </w:r>
      <w:r w:rsidRPr="11CBE52C" w:rsidR="1F6C26A9">
        <w:rPr>
          <w:rFonts w:ascii="Arial" w:hAnsi="Arial" w:cs="Arial"/>
          <w:color w:val="0070C0"/>
          <w:sz w:val="24"/>
          <w:szCs w:val="24"/>
        </w:rPr>
        <w:t>medicine</w:t>
      </w:r>
      <w:r w:rsidRPr="11CBE52C" w:rsidR="06EC4E7E">
        <w:rPr>
          <w:rFonts w:ascii="Arial" w:hAnsi="Arial" w:cs="Arial"/>
          <w:color w:val="0070C0"/>
          <w:sz w:val="24"/>
          <w:szCs w:val="24"/>
        </w:rPr>
        <w:t xml:space="preserve"> and AI</w:t>
      </w:r>
      <w:r w:rsidRPr="11CBE52C" w:rsidR="1F6C26A9">
        <w:rPr>
          <w:rFonts w:ascii="Arial" w:hAnsi="Arial" w:cs="Arial"/>
          <w:color w:val="0070C0"/>
          <w:sz w:val="24"/>
          <w:szCs w:val="24"/>
        </w:rPr>
        <w:t xml:space="preserve"> </w:t>
      </w:r>
      <w:r w:rsidRPr="11CBE52C" w:rsidR="3B2261C6">
        <w:rPr>
          <w:rFonts w:ascii="Arial" w:hAnsi="Arial" w:cs="Arial"/>
          <w:color w:val="0070C0"/>
          <w:sz w:val="24"/>
          <w:szCs w:val="24"/>
        </w:rPr>
        <w:t xml:space="preserve">have a role to play in reducing </w:t>
      </w:r>
      <w:r w:rsidRPr="11CBE52C" w:rsidR="3B2261C6">
        <w:rPr>
          <w:rFonts w:ascii="Arial" w:hAnsi="Arial" w:cs="Arial"/>
          <w:color w:val="0070C0"/>
          <w:sz w:val="24"/>
          <w:szCs w:val="24"/>
        </w:rPr>
        <w:t>inequalities in cancer outcomes.</w:t>
      </w:r>
      <w:commentRangeEnd w:id="313854855"/>
      <w:r>
        <w:rPr>
          <w:rStyle w:val="CommentReference"/>
        </w:rPr>
        <w:commentReference w:id="313854855"/>
      </w:r>
      <w:r w:rsidRPr="11CBE52C" w:rsidR="66A06144">
        <w:rPr>
          <w:rFonts w:ascii="Arial" w:hAnsi="Arial" w:cs="Arial"/>
          <w:color w:val="0070C0"/>
          <w:sz w:val="24"/>
          <w:szCs w:val="24"/>
        </w:rPr>
        <w:t xml:space="preserve"> A</w:t>
      </w:r>
      <w:r w:rsidRPr="11CBE52C" w:rsidR="66A06144">
        <w:rPr>
          <w:rFonts w:ascii="Arial" w:hAnsi="Arial" w:cs="Arial"/>
          <w:color w:val="0070C0"/>
          <w:sz w:val="24"/>
          <w:szCs w:val="24"/>
        </w:rPr>
        <w:t xml:space="preserve"> critical eye is necessary to ensure that emerging diagnostic tools are safe, accessible to all patients and acceptable to wider society, and that they do not worsen health inequalities. These tools need to be usable and trusted by the workforce charged with their deployment in diagnostic workflows.</w:t>
      </w:r>
    </w:p>
    <w:p w:rsidRPr="0066756A" w:rsidR="003E2EB6" w:rsidP="003E2EB6" w:rsidRDefault="003E2EB6" w14:paraId="1CCF2455" w14:textId="77777777">
      <w:pPr>
        <w:tabs>
          <w:tab w:val="left" w:pos="2556"/>
        </w:tabs>
        <w:rPr>
          <w:rFonts w:ascii="Arial" w:hAnsi="Arial" w:cs="Arial"/>
          <w:b/>
          <w:bCs/>
          <w:color w:val="000000"/>
          <w:sz w:val="24"/>
          <w:szCs w:val="24"/>
        </w:rPr>
      </w:pPr>
      <w:r w:rsidRPr="0066756A">
        <w:rPr>
          <w:rFonts w:ascii="Arial" w:hAnsi="Arial" w:cs="Arial"/>
          <w:b/>
          <w:bCs/>
          <w:color w:val="000000"/>
          <w:sz w:val="24"/>
          <w:szCs w:val="24"/>
        </w:rPr>
        <w:t>9.</w:t>
      </w:r>
      <w:r w:rsidRPr="003E2EB6">
        <w:rPr>
          <w:rFonts w:ascii="Arial" w:hAnsi="Arial" w:cs="Arial"/>
          <w:color w:val="000000"/>
          <w:sz w:val="24"/>
          <w:szCs w:val="24"/>
        </w:rPr>
        <w:t xml:space="preserve"> </w:t>
      </w:r>
      <w:r w:rsidRPr="0066756A">
        <w:rPr>
          <w:rFonts w:ascii="Arial" w:hAnsi="Arial" w:cs="Arial"/>
          <w:b/>
          <w:bCs/>
          <w:color w:val="000000"/>
          <w:sz w:val="24"/>
          <w:szCs w:val="24"/>
        </w:rPr>
        <w:t>How can success in improving cancer services and outcomes be measured?</w:t>
      </w:r>
    </w:p>
    <w:p w:rsidR="008F0BF8" w:rsidP="0090086B" w:rsidRDefault="008F0BF8" w14:paraId="334E32BA" w14:textId="57C638F8">
      <w:pPr>
        <w:tabs>
          <w:tab w:val="left" w:pos="2556"/>
        </w:tabs>
      </w:pPr>
      <w:r w:rsidRPr="6A3E2F8E" w:rsidR="003E2EB6">
        <w:rPr>
          <w:rFonts w:ascii="Arial" w:hAnsi="Arial" w:cs="Arial"/>
          <w:i w:val="1"/>
          <w:iCs w:val="1"/>
          <w:color w:val="000000" w:themeColor="text1" w:themeTint="FF" w:themeShade="FF"/>
          <w:sz w:val="24"/>
          <w:szCs w:val="24"/>
        </w:rPr>
        <w:t xml:space="preserve">There are </w:t>
      </w:r>
      <w:r w:rsidRPr="6A3E2F8E" w:rsidR="003E2EB6">
        <w:rPr>
          <w:rFonts w:ascii="Arial" w:hAnsi="Arial" w:cs="Arial"/>
          <w:i w:val="1"/>
          <w:iCs w:val="1"/>
          <w:color w:val="000000" w:themeColor="text1" w:themeTint="FF" w:themeShade="FF"/>
          <w:sz w:val="24"/>
          <w:szCs w:val="24"/>
        </w:rPr>
        <w:t>many different ways</w:t>
      </w:r>
      <w:r w:rsidRPr="6A3E2F8E" w:rsidR="003E2EB6">
        <w:rPr>
          <w:rFonts w:ascii="Arial" w:hAnsi="Arial" w:cs="Arial"/>
          <w:i w:val="1"/>
          <w:iCs w:val="1"/>
          <w:color w:val="000000" w:themeColor="text1" w:themeTint="FF" w:themeShade="FF"/>
          <w:sz w:val="24"/>
          <w:szCs w:val="24"/>
        </w:rPr>
        <w:t xml:space="preserve"> to measure cancer care and the success of this strategy.</w:t>
      </w:r>
    </w:p>
    <w:p w:rsidR="008F0BF8" w:rsidP="6A3E2F8E" w:rsidRDefault="008F0BF8" w14:paraId="3CBBACDB" w14:textId="77777777">
      <w:pPr>
        <w:tabs>
          <w:tab w:val="left" w:pos="2556"/>
        </w:tabs>
        <w:rPr>
          <w:rFonts w:ascii="Arial" w:hAnsi="Arial" w:cs="Arial"/>
          <w:i w:val="1"/>
          <w:iCs w:val="1"/>
          <w:color w:val="000000" w:themeColor="text1" w:themeTint="FF" w:themeShade="FF"/>
          <w:sz w:val="24"/>
          <w:szCs w:val="24"/>
        </w:rPr>
      </w:pPr>
      <w:r w:rsidRPr="6A3E2F8E" w:rsidR="761822B0">
        <w:rPr>
          <w:rFonts w:ascii="Arial" w:hAnsi="Arial" w:cs="Arial"/>
          <w:i w:val="1"/>
          <w:iCs w:val="1"/>
          <w:color w:val="000000" w:themeColor="text1" w:themeTint="FF" w:themeShade="FF"/>
          <w:sz w:val="24"/>
          <w:szCs w:val="24"/>
        </w:rPr>
        <w:t>We want to know how best to measure improvements over time and how the success of the strategy should be assessed.</w:t>
      </w:r>
    </w:p>
    <w:p w:rsidR="008F0BF8" w:rsidP="6A3E2F8E" w:rsidRDefault="008F0BF8" w14:paraId="63D713F5" w14:textId="2B50FAE3">
      <w:pPr>
        <w:tabs>
          <w:tab w:val="left" w:pos="2556"/>
        </w:tabs>
        <w:rPr>
          <w:rFonts w:ascii="Arial" w:hAnsi="Arial" w:cs="Arial"/>
          <w:color w:val="000000" w:themeColor="text1" w:themeTint="FF" w:themeShade="FF"/>
          <w:sz w:val="24"/>
          <w:szCs w:val="24"/>
        </w:rPr>
      </w:pPr>
      <w:r w:rsidRPr="6A3E2F8E" w:rsidR="761822B0">
        <w:rPr>
          <w:rFonts w:ascii="Arial" w:hAnsi="Arial" w:cs="Arial"/>
          <w:color w:val="000000" w:themeColor="text1" w:themeTint="FF" w:themeShade="FF"/>
          <w:sz w:val="24"/>
          <w:szCs w:val="24"/>
        </w:rPr>
        <w:t>Maximum 750 words.</w:t>
      </w:r>
    </w:p>
    <w:p w:rsidR="008F0BF8" w:rsidP="1566A25D" w:rsidRDefault="008F0BF8" w14:paraId="6019A9C2" w14:textId="5D58C462">
      <w:pPr>
        <w:pStyle w:val="Normal"/>
        <w:suppressLineNumbers w:val="0"/>
        <w:tabs>
          <w:tab w:val="left" w:leader="none" w:pos="2556"/>
        </w:tabs>
        <w:bidi w:val="0"/>
        <w:spacing w:before="0" w:beforeAutospacing="off" w:after="160" w:afterAutospacing="off" w:line="259" w:lineRule="auto"/>
        <w:ind w:left="0" w:right="0"/>
        <w:jc w:val="left"/>
        <w:rPr>
          <w:rFonts w:ascii="Arial" w:hAnsi="Arial" w:cs="Arial"/>
          <w:i w:val="0"/>
          <w:iCs w:val="0"/>
          <w:color w:val="0070C0"/>
          <w:sz w:val="24"/>
          <w:szCs w:val="24"/>
        </w:rPr>
      </w:pPr>
      <w:r w:rsidRPr="1566A25D" w:rsidR="07DE4BFF">
        <w:rPr>
          <w:rFonts w:ascii="Arial" w:hAnsi="Arial" w:cs="Arial"/>
          <w:i w:val="0"/>
          <w:iCs w:val="0"/>
          <w:color w:val="0070C0"/>
          <w:sz w:val="24"/>
          <w:szCs w:val="24"/>
        </w:rPr>
        <w:t>Improving cancer services could be measured by metrics such as:</w:t>
      </w:r>
    </w:p>
    <w:p w:rsidR="008F0BF8" w:rsidP="1566A25D" w:rsidRDefault="008F0BF8" w14:paraId="63DBBC56" w14:textId="135C8FC4">
      <w:pPr>
        <w:pStyle w:val="ListParagraph"/>
        <w:numPr>
          <w:ilvl w:val="0"/>
          <w:numId w:val="11"/>
        </w:numPr>
        <w:tabs>
          <w:tab w:val="left" w:pos="2556"/>
        </w:tabs>
        <w:rPr>
          <w:rFonts w:ascii="Arial" w:hAnsi="Arial" w:cs="Arial"/>
          <w:i w:val="0"/>
          <w:iCs w:val="0"/>
          <w:color w:val="0070C0"/>
          <w:sz w:val="24"/>
          <w:szCs w:val="24"/>
        </w:rPr>
      </w:pPr>
      <w:r w:rsidRPr="1566A25D" w:rsidR="07DE4BFF">
        <w:rPr>
          <w:rFonts w:ascii="Arial" w:hAnsi="Arial" w:cs="Arial"/>
          <w:i w:val="0"/>
          <w:iCs w:val="0"/>
          <w:color w:val="0070C0"/>
          <w:sz w:val="24"/>
          <w:szCs w:val="24"/>
        </w:rPr>
        <w:t>Stage at which cancer is diagnosed</w:t>
      </w:r>
    </w:p>
    <w:p w:rsidR="008F0BF8" w:rsidP="1566A25D" w:rsidRDefault="008F0BF8" w14:paraId="06C4D40D" w14:textId="2DADEC6D">
      <w:pPr>
        <w:pStyle w:val="ListParagraph"/>
        <w:numPr>
          <w:ilvl w:val="0"/>
          <w:numId w:val="11"/>
        </w:numPr>
        <w:suppressLineNumbers w:val="0"/>
        <w:tabs>
          <w:tab w:val="left" w:leader="none" w:pos="2556"/>
        </w:tabs>
        <w:bidi w:val="0"/>
        <w:spacing w:before="0" w:beforeAutospacing="off" w:after="0" w:afterAutospacing="off" w:line="240" w:lineRule="auto"/>
        <w:ind w:left="720" w:right="0" w:hanging="360"/>
        <w:jc w:val="left"/>
        <w:rPr>
          <w:rFonts w:ascii="Arial" w:hAnsi="Arial" w:cs="Arial"/>
          <w:i w:val="0"/>
          <w:iCs w:val="0"/>
          <w:color w:val="0070C0"/>
          <w:sz w:val="24"/>
          <w:szCs w:val="24"/>
        </w:rPr>
      </w:pPr>
      <w:r w:rsidRPr="1566A25D" w:rsidR="07DE4BFF">
        <w:rPr>
          <w:rFonts w:ascii="Arial" w:hAnsi="Arial" w:cs="Arial"/>
          <w:i w:val="0"/>
          <w:iCs w:val="0"/>
          <w:color w:val="0070C0"/>
          <w:sz w:val="24"/>
          <w:szCs w:val="24"/>
        </w:rPr>
        <w:t>Length of survival after diagnosis/treatment</w:t>
      </w:r>
    </w:p>
    <w:p w:rsidR="008F0BF8" w:rsidP="1566A25D" w:rsidRDefault="008F0BF8" w14:paraId="2C1807C3" w14:textId="378390CD">
      <w:pPr>
        <w:pStyle w:val="ListParagraph"/>
        <w:numPr>
          <w:ilvl w:val="0"/>
          <w:numId w:val="11"/>
        </w:numPr>
        <w:tabs>
          <w:tab w:val="left" w:pos="2556"/>
        </w:tabs>
        <w:rPr>
          <w:rFonts w:ascii="Arial" w:hAnsi="Arial" w:cs="Arial"/>
          <w:i w:val="0"/>
          <w:iCs w:val="0"/>
          <w:color w:val="0070C0"/>
          <w:sz w:val="24"/>
          <w:szCs w:val="24"/>
        </w:rPr>
      </w:pPr>
      <w:r w:rsidRPr="1566A25D" w:rsidR="07DE4BFF">
        <w:rPr>
          <w:rFonts w:ascii="Arial" w:hAnsi="Arial" w:cs="Arial"/>
          <w:i w:val="0"/>
          <w:iCs w:val="0"/>
          <w:color w:val="0070C0"/>
          <w:sz w:val="24"/>
          <w:szCs w:val="24"/>
        </w:rPr>
        <w:t>Waiting-time performance for diagnostic testing</w:t>
      </w:r>
    </w:p>
    <w:p w:rsidR="008F0BF8" w:rsidP="1566A25D" w:rsidRDefault="008F0BF8" w14:paraId="52A6FF90" w14:textId="3BF58CBD">
      <w:pPr>
        <w:pStyle w:val="ListParagraph"/>
        <w:numPr>
          <w:ilvl w:val="0"/>
          <w:numId w:val="11"/>
        </w:numPr>
        <w:tabs>
          <w:tab w:val="left" w:pos="2556"/>
        </w:tabs>
        <w:rPr>
          <w:rFonts w:ascii="Arial" w:hAnsi="Arial" w:cs="Arial"/>
          <w:i w:val="0"/>
          <w:iCs w:val="0"/>
          <w:color w:val="0070C0"/>
          <w:sz w:val="24"/>
          <w:szCs w:val="24"/>
        </w:rPr>
      </w:pPr>
      <w:r w:rsidRPr="1566A25D" w:rsidR="07DE4BFF">
        <w:rPr>
          <w:rFonts w:ascii="Arial" w:hAnsi="Arial" w:cs="Arial"/>
          <w:i w:val="0"/>
          <w:iCs w:val="0"/>
          <w:color w:val="0070C0"/>
          <w:sz w:val="24"/>
          <w:szCs w:val="24"/>
        </w:rPr>
        <w:t>Turnaround times within pathology services for diagnostic test results.</w:t>
      </w:r>
    </w:p>
    <w:p w:rsidR="008F0BF8" w:rsidP="1566A25D" w:rsidRDefault="008F0BF8" w14:paraId="783AC686" w14:textId="2EB12168">
      <w:pPr>
        <w:pStyle w:val="ListParagraph"/>
        <w:numPr>
          <w:ilvl w:val="0"/>
          <w:numId w:val="11"/>
        </w:numPr>
        <w:suppressLineNumbers w:val="0"/>
        <w:tabs>
          <w:tab w:val="left" w:leader="none" w:pos="2556"/>
        </w:tabs>
        <w:bidi w:val="0"/>
        <w:spacing w:before="0" w:beforeAutospacing="off" w:after="0" w:afterAutospacing="off" w:line="240" w:lineRule="auto"/>
        <w:ind w:left="720" w:right="0" w:hanging="360"/>
        <w:jc w:val="left"/>
        <w:rPr>
          <w:rFonts w:ascii="Arial" w:hAnsi="Arial" w:cs="Arial"/>
          <w:i w:val="0"/>
          <w:iCs w:val="0"/>
          <w:color w:val="0070C0"/>
          <w:sz w:val="24"/>
          <w:szCs w:val="24"/>
        </w:rPr>
      </w:pPr>
      <w:r w:rsidRPr="1566A25D" w:rsidR="07DE4BFF">
        <w:rPr>
          <w:rFonts w:ascii="Arial" w:hAnsi="Arial" w:cs="Arial"/>
          <w:i w:val="0"/>
          <w:iCs w:val="0"/>
          <w:color w:val="0070C0"/>
          <w:sz w:val="24"/>
          <w:szCs w:val="24"/>
        </w:rPr>
        <w:t>Uptake of cancer screening programmes</w:t>
      </w:r>
    </w:p>
    <w:p w:rsidR="008F0BF8" w:rsidP="1566A25D" w:rsidRDefault="008F0BF8" w14:paraId="64346FBC" w14:textId="2D1BAE9E">
      <w:pPr>
        <w:pStyle w:val="ListParagraph"/>
        <w:numPr>
          <w:ilvl w:val="0"/>
          <w:numId w:val="11"/>
        </w:numPr>
        <w:suppressLineNumbers w:val="0"/>
        <w:tabs>
          <w:tab w:val="left" w:leader="none" w:pos="2556"/>
        </w:tabs>
        <w:bidi w:val="0"/>
        <w:spacing w:before="0" w:beforeAutospacing="off" w:after="0" w:afterAutospacing="off" w:line="240" w:lineRule="auto"/>
        <w:ind w:left="720" w:right="0" w:hanging="360"/>
        <w:jc w:val="left"/>
        <w:rPr>
          <w:rFonts w:ascii="Arial" w:hAnsi="Arial" w:cs="Arial"/>
          <w:i w:val="0"/>
          <w:iCs w:val="0"/>
          <w:color w:val="0070C0"/>
          <w:sz w:val="24"/>
          <w:szCs w:val="24"/>
        </w:rPr>
      </w:pPr>
      <w:r w:rsidRPr="1566A25D" w:rsidR="07DE4BFF">
        <w:rPr>
          <w:rFonts w:ascii="Arial" w:hAnsi="Arial" w:cs="Arial"/>
          <w:i w:val="0"/>
          <w:iCs w:val="0"/>
          <w:color w:val="0070C0"/>
          <w:sz w:val="24"/>
          <w:szCs w:val="24"/>
        </w:rPr>
        <w:t>Measures of cancer patient experience</w:t>
      </w:r>
    </w:p>
    <w:p w:rsidR="008F0BF8" w:rsidP="1566A25D" w:rsidRDefault="008F0BF8" w14:paraId="1B00A322" w14:textId="3DBC6977">
      <w:pPr>
        <w:pStyle w:val="ListParagraph"/>
        <w:numPr>
          <w:ilvl w:val="0"/>
          <w:numId w:val="11"/>
        </w:numPr>
        <w:tabs>
          <w:tab w:val="left" w:pos="2556"/>
        </w:tabs>
        <w:rPr>
          <w:rFonts w:ascii="Arial" w:hAnsi="Arial" w:cs="Arial"/>
          <w:i w:val="0"/>
          <w:iCs w:val="0"/>
          <w:color w:val="0070C0"/>
          <w:sz w:val="24"/>
          <w:szCs w:val="24"/>
        </w:rPr>
      </w:pPr>
      <w:r w:rsidRPr="1566A25D" w:rsidR="07DE4BFF">
        <w:rPr>
          <w:rFonts w:ascii="Arial" w:hAnsi="Arial" w:cs="Arial"/>
          <w:i w:val="0"/>
          <w:iCs w:val="0"/>
          <w:color w:val="0070C0"/>
          <w:sz w:val="24"/>
          <w:szCs w:val="24"/>
        </w:rPr>
        <w:t>Levels of participation in clinical trials across Wales</w:t>
      </w:r>
    </w:p>
    <w:p w:rsidR="008F0BF8" w:rsidP="1566A25D" w:rsidRDefault="008F0BF8" w14:paraId="4B6D9B0A" w14:textId="4317E590">
      <w:pPr>
        <w:pStyle w:val="ListParagraph"/>
        <w:numPr>
          <w:ilvl w:val="0"/>
          <w:numId w:val="11"/>
        </w:numPr>
        <w:tabs>
          <w:tab w:val="left" w:pos="2556"/>
        </w:tabs>
        <w:rPr>
          <w:rFonts w:ascii="Arial" w:hAnsi="Arial" w:cs="Arial"/>
          <w:i w:val="0"/>
          <w:iCs w:val="0"/>
          <w:color w:val="0070C0"/>
          <w:sz w:val="24"/>
          <w:szCs w:val="24"/>
        </w:rPr>
      </w:pPr>
      <w:r w:rsidRPr="1566A25D" w:rsidR="07DE4BFF">
        <w:rPr>
          <w:rFonts w:ascii="Arial" w:hAnsi="Arial" w:cs="Arial"/>
          <w:i w:val="0"/>
          <w:iCs w:val="0"/>
          <w:color w:val="0070C0"/>
          <w:sz w:val="24"/>
          <w:szCs w:val="24"/>
        </w:rPr>
        <w:t>Ease of access to genomic testing to determine risk of certain cancers</w:t>
      </w:r>
    </w:p>
    <w:p w:rsidR="008F0BF8" w:rsidP="1566A25D" w:rsidRDefault="008F0BF8" w14:paraId="005A33FA" w14:textId="00DC313D">
      <w:pPr>
        <w:pStyle w:val="ListParagraph"/>
        <w:numPr>
          <w:ilvl w:val="0"/>
          <w:numId w:val="11"/>
        </w:numPr>
        <w:suppressLineNumbers w:val="0"/>
        <w:tabs>
          <w:tab w:val="left" w:leader="none" w:pos="2556"/>
        </w:tabs>
        <w:bidi w:val="0"/>
        <w:spacing w:before="0" w:beforeAutospacing="off" w:after="0" w:afterAutospacing="off" w:line="240" w:lineRule="auto"/>
        <w:ind w:left="720" w:right="0" w:hanging="360"/>
        <w:jc w:val="left"/>
        <w:rPr>
          <w:rFonts w:ascii="Arial" w:hAnsi="Arial" w:cs="Arial"/>
          <w:i w:val="0"/>
          <w:iCs w:val="0"/>
          <w:color w:val="0070C0"/>
          <w:sz w:val="24"/>
          <w:szCs w:val="24"/>
        </w:rPr>
      </w:pPr>
      <w:r w:rsidRPr="1566A25D" w:rsidR="07DE4BFF">
        <w:rPr>
          <w:rFonts w:ascii="Arial" w:hAnsi="Arial" w:cs="Arial"/>
          <w:i w:val="0"/>
          <w:iCs w:val="0"/>
          <w:color w:val="0070C0"/>
          <w:sz w:val="24"/>
          <w:szCs w:val="24"/>
        </w:rPr>
        <w:t>Vacancy rates for key pathology specialties, particularly histopathology.</w:t>
      </w:r>
    </w:p>
    <w:p w:rsidR="008F0BF8" w:rsidP="1566A25D" w:rsidRDefault="008F0BF8" w14:paraId="4E3D6619" w14:textId="277AD271">
      <w:pPr>
        <w:pStyle w:val="ListParagraph"/>
        <w:numPr>
          <w:ilvl w:val="0"/>
          <w:numId w:val="11"/>
        </w:numPr>
        <w:suppressLineNumbers w:val="0"/>
        <w:tabs>
          <w:tab w:val="left" w:pos="2556"/>
        </w:tabs>
        <w:spacing w:before="0" w:beforeAutospacing="off" w:after="0" w:afterAutospacing="off" w:line="240" w:lineRule="auto"/>
        <w:ind w:left="720" w:right="0" w:hanging="360"/>
        <w:jc w:val="left"/>
        <w:rPr>
          <w:rFonts w:ascii="Arial" w:hAnsi="Arial" w:cs="Arial"/>
          <w:i w:val="0"/>
          <w:iCs w:val="0"/>
          <w:noProof w:val="0"/>
          <w:color w:val="0070C0"/>
          <w:sz w:val="24"/>
          <w:szCs w:val="24"/>
          <w:lang w:val="en-GB"/>
        </w:rPr>
      </w:pPr>
      <w:r w:rsidRPr="1566A25D" w:rsidR="07DE4BFF">
        <w:rPr>
          <w:rFonts w:ascii="Arial" w:hAnsi="Arial" w:cs="Arial"/>
          <w:i w:val="0"/>
          <w:iCs w:val="0"/>
          <w:color w:val="0070C0"/>
          <w:sz w:val="24"/>
          <w:szCs w:val="24"/>
        </w:rPr>
        <w:t>Variation in each of these measures between health boards across Wales.</w:t>
      </w:r>
    </w:p>
    <w:p w:rsidR="46EB04E0" w:rsidP="1566A25D" w:rsidRDefault="46EB04E0" w14:paraId="5652E81C" w14:textId="727733AF">
      <w:pPr>
        <w:pStyle w:val="ListParagraph"/>
        <w:suppressLineNumbers w:val="0"/>
        <w:tabs>
          <w:tab w:val="left" w:leader="none" w:pos="2556"/>
        </w:tabs>
        <w:bidi w:val="0"/>
        <w:spacing w:before="0" w:beforeAutospacing="off" w:after="0" w:afterAutospacing="off" w:line="240" w:lineRule="auto"/>
        <w:ind w:left="720" w:right="0" w:hanging="360"/>
        <w:jc w:val="left"/>
        <w:rPr>
          <w:rFonts w:ascii="Arial" w:hAnsi="Arial" w:cs="Arial"/>
          <w:i w:val="0"/>
          <w:iCs w:val="0"/>
          <w:color w:val="0070C0"/>
          <w:sz w:val="24"/>
          <w:szCs w:val="24"/>
        </w:rPr>
      </w:pPr>
    </w:p>
    <w:p w:rsidR="008F0BF8" w:rsidP="1566A25D" w:rsidRDefault="008F0BF8" w14:paraId="3F00A142" w14:textId="307C409D">
      <w:pPr>
        <w:pStyle w:val="Normal"/>
        <w:tabs>
          <w:tab w:val="left" w:pos="2556"/>
        </w:tabs>
        <w:rPr>
          <w:rFonts w:ascii="Arial" w:hAnsi="Arial" w:eastAsia="Calibri" w:cs="Arial"/>
          <w:noProof w:val="0"/>
          <w:color w:val="0070C0"/>
          <w:sz w:val="24"/>
          <w:szCs w:val="24"/>
          <w:lang w:val="en-GB"/>
        </w:rPr>
      </w:pPr>
      <w:r w:rsidRPr="1566A25D" w:rsidR="33C6D1B3">
        <w:rPr>
          <w:rFonts w:ascii="Arial" w:hAnsi="Arial" w:eastAsia="Calibri" w:cs="Arial"/>
          <w:noProof w:val="0"/>
          <w:color w:val="0070C0"/>
          <w:sz w:val="24"/>
          <w:szCs w:val="24"/>
          <w:lang w:val="en-GB"/>
        </w:rPr>
        <w:t xml:space="preserve">While diagnosing and treating cancer at an early stage is quite rightly lauded as crucial to better outcomes, and is a benchmark of successful improvements, a ‘one-size-fits-all’ approach to diagnostic timelines does not help in certain cancer subtypes. This is alluded to in the plan, including the different way some rarer cancers are staged (which determines the size of the cancer and how far it has grown). </w:t>
      </w:r>
    </w:p>
    <w:p w:rsidR="008F0BF8" w:rsidP="1566A25D" w:rsidRDefault="008F0BF8" w14:paraId="131E32F0" w14:textId="73231F81">
      <w:pPr>
        <w:pStyle w:val="Normal"/>
        <w:tabs>
          <w:tab w:val="left" w:pos="2556"/>
        </w:tabs>
        <w:rPr>
          <w:rFonts w:ascii="Arial" w:hAnsi="Arial" w:eastAsia="Calibri" w:cs="Arial"/>
          <w:noProof w:val="0"/>
          <w:color w:val="0070C0"/>
          <w:sz w:val="24"/>
          <w:szCs w:val="24"/>
          <w:lang w:val="en-GB"/>
        </w:rPr>
      </w:pPr>
      <w:r w:rsidRPr="1566A25D" w:rsidR="33C6D1B3">
        <w:rPr>
          <w:rFonts w:ascii="Arial" w:hAnsi="Arial" w:eastAsia="Calibri" w:cs="Arial"/>
          <w:noProof w:val="0"/>
          <w:color w:val="0070C0"/>
          <w:sz w:val="24"/>
          <w:szCs w:val="24"/>
          <w:lang w:val="en-GB"/>
        </w:rPr>
        <w:t>Some blood cancers require diagnosis (including ultra-rapid genomic testing) and treatment within hours of presentation. Many more indolent blood cancers (that grow and spread slowly) require no treatment at all, and swift diagnosis (and sometimes diagnosis at all) is of limited clinical benefit. Shoe-horning the evaluation of blood cancer pathways into</w:t>
      </w:r>
      <w:r w:rsidRPr="1566A25D" w:rsidR="772C25A0">
        <w:rPr>
          <w:rFonts w:ascii="Arial" w:hAnsi="Arial" w:eastAsia="Calibri" w:cs="Arial"/>
          <w:noProof w:val="0"/>
          <w:color w:val="0070C0"/>
          <w:sz w:val="24"/>
          <w:szCs w:val="24"/>
          <w:lang w:val="en-GB"/>
        </w:rPr>
        <w:t xml:space="preserve"> solid tumour metrics is both misleading and unhelpful. Bespoke measures of success are </w:t>
      </w:r>
      <w:r w:rsidRPr="1566A25D" w:rsidR="772C25A0">
        <w:rPr>
          <w:rFonts w:ascii="Arial" w:hAnsi="Arial" w:eastAsia="Calibri" w:cs="Arial"/>
          <w:noProof w:val="0"/>
          <w:color w:val="0070C0"/>
          <w:sz w:val="24"/>
          <w:szCs w:val="24"/>
          <w:lang w:val="en-GB"/>
        </w:rPr>
        <w:t>required</w:t>
      </w:r>
      <w:r w:rsidRPr="1566A25D" w:rsidR="772C25A0">
        <w:rPr>
          <w:rFonts w:ascii="Arial" w:hAnsi="Arial" w:eastAsia="Calibri" w:cs="Arial"/>
          <w:noProof w:val="0"/>
          <w:color w:val="0070C0"/>
          <w:sz w:val="24"/>
          <w:szCs w:val="24"/>
          <w:lang w:val="en-GB"/>
        </w:rPr>
        <w:t xml:space="preserve"> to truly get to the task of improving outcomes.</w:t>
      </w:r>
    </w:p>
    <w:p w:rsidR="008F0BF8" w:rsidP="0090086B" w:rsidRDefault="008F0BF8" w14:paraId="4F286104" w14:textId="77777777">
      <w:pPr>
        <w:tabs>
          <w:tab w:val="left" w:pos="2556"/>
        </w:tabs>
        <w:rPr>
          <w:rFonts w:ascii="Arial" w:hAnsi="Arial" w:cs="Arial"/>
          <w:color w:val="000000"/>
          <w:sz w:val="24"/>
          <w:szCs w:val="24"/>
        </w:rPr>
      </w:pPr>
    </w:p>
    <w:p w:rsidRPr="00BD021E" w:rsidR="00BD021E" w:rsidP="00BD021E" w:rsidRDefault="00BD021E" w14:paraId="6270A6B2" w14:textId="77777777">
      <w:pPr>
        <w:tabs>
          <w:tab w:val="left" w:pos="2556"/>
        </w:tabs>
        <w:rPr>
          <w:rFonts w:ascii="Arial" w:hAnsi="Arial" w:cs="Arial"/>
          <w:b/>
          <w:bCs/>
          <w:color w:val="000000"/>
          <w:sz w:val="24"/>
          <w:szCs w:val="24"/>
        </w:rPr>
      </w:pPr>
      <w:r w:rsidRPr="00BD021E">
        <w:rPr>
          <w:rFonts w:ascii="Arial" w:hAnsi="Arial" w:cs="Arial"/>
          <w:b/>
          <w:bCs/>
          <w:color w:val="000000"/>
          <w:sz w:val="24"/>
          <w:szCs w:val="24"/>
        </w:rPr>
        <w:t>10. Are there any other comments or suggestions you would like to make?</w:t>
      </w:r>
    </w:p>
    <w:p w:rsidRPr="0066756A" w:rsidR="00BD021E" w:rsidP="004D3957" w:rsidRDefault="00BD021E" w14:paraId="16B7DD1F" w14:textId="77777777">
      <w:pPr>
        <w:tabs>
          <w:tab w:val="left" w:pos="2556"/>
        </w:tabs>
        <w:rPr>
          <w:rFonts w:ascii="Arial" w:hAnsi="Arial" w:cs="Arial"/>
          <w:i w:val="1"/>
          <w:iCs w:val="1"/>
          <w:color w:val="000000"/>
          <w:sz w:val="24"/>
          <w:szCs w:val="24"/>
        </w:rPr>
      </w:pPr>
      <w:r w:rsidRPr="004D3957" w:rsidR="00BD021E">
        <w:rPr>
          <w:rFonts w:ascii="Arial" w:hAnsi="Arial" w:cs="Arial"/>
          <w:i w:val="1"/>
          <w:iCs w:val="1"/>
          <w:color w:val="000000" w:themeColor="text1" w:themeTint="FF" w:themeShade="FF"/>
          <w:sz w:val="24"/>
          <w:szCs w:val="24"/>
        </w:rPr>
        <w:t>Are there any comments or suggestions that have not been covered by the previous questions?</w:t>
      </w:r>
    </w:p>
    <w:p w:rsidRPr="00BD021E" w:rsidR="00BD021E" w:rsidP="004D3957" w:rsidRDefault="00BD021E" w14:paraId="26AABBAA" w14:textId="77777777">
      <w:pPr>
        <w:tabs>
          <w:tab w:val="left" w:pos="2556"/>
        </w:tabs>
        <w:rPr>
          <w:rFonts w:ascii="Arial" w:hAnsi="Arial" w:cs="Arial"/>
          <w:i w:val="1"/>
          <w:iCs w:val="1"/>
          <w:color w:val="000000"/>
          <w:sz w:val="24"/>
          <w:szCs w:val="24"/>
        </w:rPr>
      </w:pPr>
      <w:r w:rsidRPr="004D3957" w:rsidR="00BD021E">
        <w:rPr>
          <w:rFonts w:ascii="Arial" w:hAnsi="Arial" w:cs="Arial"/>
          <w:i w:val="1"/>
          <w:iCs w:val="1"/>
          <w:color w:val="000000" w:themeColor="text1" w:themeTint="FF" w:themeShade="FF"/>
          <w:sz w:val="24"/>
          <w:szCs w:val="24"/>
        </w:rPr>
        <w:t>For example:</w:t>
      </w:r>
    </w:p>
    <w:p w:rsidRPr="00BD021E" w:rsidR="00BD021E" w:rsidP="004D3957" w:rsidRDefault="00BD021E" w14:paraId="7EEE3495" w14:textId="77777777">
      <w:pPr>
        <w:numPr>
          <w:ilvl w:val="0"/>
          <w:numId w:val="10"/>
        </w:numPr>
        <w:tabs>
          <w:tab w:val="left" w:pos="2556"/>
        </w:tabs>
        <w:rPr>
          <w:rFonts w:ascii="Arial" w:hAnsi="Arial" w:cs="Arial"/>
          <w:i w:val="1"/>
          <w:iCs w:val="1"/>
          <w:color w:val="000000"/>
          <w:sz w:val="24"/>
          <w:szCs w:val="24"/>
        </w:rPr>
      </w:pPr>
      <w:r w:rsidRPr="004D3957" w:rsidR="00BD021E">
        <w:rPr>
          <w:rFonts w:ascii="Arial" w:hAnsi="Arial" w:cs="Arial"/>
          <w:i w:val="1"/>
          <w:iCs w:val="1"/>
          <w:color w:val="000000" w:themeColor="text1" w:themeTint="FF" w:themeShade="FF"/>
          <w:sz w:val="24"/>
          <w:szCs w:val="24"/>
        </w:rPr>
        <w:t>how services are commissioned or planned in Wales</w:t>
      </w:r>
    </w:p>
    <w:p w:rsidRPr="00BD021E" w:rsidR="00BD021E" w:rsidP="004D3957" w:rsidRDefault="00BD021E" w14:paraId="13643171" w14:textId="77777777">
      <w:pPr>
        <w:numPr>
          <w:ilvl w:val="0"/>
          <w:numId w:val="10"/>
        </w:numPr>
        <w:tabs>
          <w:tab w:val="left" w:pos="2556"/>
        </w:tabs>
        <w:rPr>
          <w:rFonts w:ascii="Arial" w:hAnsi="Arial" w:cs="Arial"/>
          <w:i w:val="1"/>
          <w:iCs w:val="1"/>
          <w:color w:val="000000"/>
          <w:sz w:val="24"/>
          <w:szCs w:val="24"/>
        </w:rPr>
      </w:pPr>
      <w:r w:rsidRPr="004D3957" w:rsidR="00BD021E">
        <w:rPr>
          <w:rFonts w:ascii="Arial" w:hAnsi="Arial" w:cs="Arial"/>
          <w:i w:val="1"/>
          <w:iCs w:val="1"/>
          <w:color w:val="000000" w:themeColor="text1" w:themeTint="FF" w:themeShade="FF"/>
          <w:sz w:val="24"/>
          <w:szCs w:val="24"/>
        </w:rPr>
        <w:t>how NHS organisations can best work together</w:t>
      </w:r>
    </w:p>
    <w:p w:rsidRPr="00BD021E" w:rsidR="00BD021E" w:rsidP="004D3957" w:rsidRDefault="00BD021E" w14:paraId="05C97287" w14:textId="77777777">
      <w:pPr>
        <w:numPr>
          <w:ilvl w:val="0"/>
          <w:numId w:val="10"/>
        </w:numPr>
        <w:tabs>
          <w:tab w:val="left" w:pos="2556"/>
        </w:tabs>
        <w:rPr>
          <w:rFonts w:ascii="Arial" w:hAnsi="Arial" w:cs="Arial"/>
          <w:i w:val="1"/>
          <w:iCs w:val="1"/>
          <w:color w:val="000000"/>
          <w:sz w:val="24"/>
          <w:szCs w:val="24"/>
        </w:rPr>
      </w:pPr>
      <w:r w:rsidRPr="004D3957" w:rsidR="00BD021E">
        <w:rPr>
          <w:rFonts w:ascii="Arial" w:hAnsi="Arial" w:cs="Arial"/>
          <w:i w:val="1"/>
          <w:iCs w:val="1"/>
          <w:color w:val="000000" w:themeColor="text1" w:themeTint="FF" w:themeShade="FF"/>
          <w:sz w:val="24"/>
          <w:szCs w:val="24"/>
        </w:rPr>
        <w:t>what should happen to services that can only be provided in England</w:t>
      </w:r>
    </w:p>
    <w:p w:rsidRPr="00BD021E" w:rsidR="00BD021E" w:rsidP="004D3957" w:rsidRDefault="00BD021E" w14:paraId="1C3B5A8B" w14:textId="77777777">
      <w:pPr>
        <w:tabs>
          <w:tab w:val="left" w:pos="2556"/>
        </w:tabs>
        <w:rPr>
          <w:rFonts w:ascii="Arial" w:hAnsi="Arial" w:cs="Arial"/>
          <w:i w:val="1"/>
          <w:iCs w:val="1"/>
          <w:color w:val="000000"/>
          <w:sz w:val="24"/>
          <w:szCs w:val="24"/>
        </w:rPr>
      </w:pPr>
      <w:r w:rsidRPr="004D3957" w:rsidR="00BD021E">
        <w:rPr>
          <w:rFonts w:ascii="Arial" w:hAnsi="Arial" w:cs="Arial"/>
          <w:i w:val="1"/>
          <w:iCs w:val="1"/>
          <w:color w:val="000000" w:themeColor="text1" w:themeTint="FF" w:themeShade="FF"/>
          <w:sz w:val="24"/>
          <w:szCs w:val="24"/>
        </w:rPr>
        <w:t>We want to hear your views.</w:t>
      </w:r>
    </w:p>
    <w:p w:rsidR="008F0BF8" w:rsidP="0090086B" w:rsidRDefault="00BD021E" w14:paraId="2A7237D0" w14:textId="6037EC26">
      <w:pPr>
        <w:tabs>
          <w:tab w:val="left" w:pos="2556"/>
        </w:tabs>
        <w:rPr>
          <w:rFonts w:ascii="Arial" w:hAnsi="Arial" w:cs="Arial"/>
          <w:color w:val="000000"/>
          <w:sz w:val="24"/>
          <w:szCs w:val="24"/>
        </w:rPr>
      </w:pPr>
      <w:r w:rsidRPr="00BD021E" w:rsidR="00BD021E">
        <w:rPr>
          <w:rFonts w:ascii="Arial" w:hAnsi="Arial" w:cs="Arial"/>
          <w:color w:val="000000"/>
          <w:sz w:val="24"/>
          <w:szCs w:val="24"/>
        </w:rPr>
        <w:t>Maximum 750 words.</w:t>
      </w:r>
    </w:p>
    <w:bookmarkEnd w:id="0"/>
    <w:p w:rsidRPr="003D6E25" w:rsidR="00E92AE2" w:rsidP="1566A25D" w:rsidRDefault="00E92AE2" w14:paraId="28C72E14" w14:textId="28498A07">
      <w:pPr>
        <w:pStyle w:val="Normal"/>
        <w:suppressLineNumbers w:val="0"/>
        <w:bidi w:val="0"/>
        <w:spacing w:before="0" w:beforeAutospacing="off" w:after="60" w:afterAutospacing="off" w:line="259" w:lineRule="auto"/>
        <w:ind w:left="0" w:right="0"/>
        <w:jc w:val="left"/>
        <w:rPr>
          <w:rFonts w:ascii="Arial" w:hAnsi="Arial" w:cs="Arial"/>
          <w:color w:val="0070C0"/>
          <w:sz w:val="24"/>
          <w:szCs w:val="24"/>
        </w:rPr>
      </w:pPr>
      <w:r w:rsidRPr="1566A25D" w:rsidR="59806448">
        <w:rPr>
          <w:rFonts w:ascii="Arial" w:hAnsi="Arial" w:cs="Arial"/>
          <w:color w:val="0070C0"/>
          <w:sz w:val="24"/>
          <w:szCs w:val="24"/>
        </w:rPr>
        <w:t>The National Cancer Strategy</w:t>
      </w:r>
      <w:r w:rsidRPr="1566A25D" w:rsidR="0975B152">
        <w:rPr>
          <w:rFonts w:ascii="Arial" w:hAnsi="Arial" w:cs="Arial"/>
          <w:color w:val="0070C0"/>
          <w:sz w:val="24"/>
          <w:szCs w:val="24"/>
        </w:rPr>
        <w:t xml:space="preserve"> for Wales </w:t>
      </w:r>
      <w:r w:rsidRPr="1566A25D" w:rsidR="59806448">
        <w:rPr>
          <w:rFonts w:ascii="Arial" w:hAnsi="Arial" w:cs="Arial"/>
          <w:color w:val="0070C0"/>
          <w:sz w:val="24"/>
          <w:szCs w:val="24"/>
        </w:rPr>
        <w:t xml:space="preserve">should recognise </w:t>
      </w:r>
      <w:r w:rsidRPr="1566A25D" w:rsidR="2F2162E3">
        <w:rPr>
          <w:rFonts w:ascii="Arial" w:hAnsi="Arial" w:cs="Arial"/>
          <w:color w:val="0070C0"/>
          <w:sz w:val="24"/>
          <w:szCs w:val="24"/>
        </w:rPr>
        <w:t xml:space="preserve">the crucial role that </w:t>
      </w:r>
      <w:r w:rsidRPr="1566A25D" w:rsidR="59806448">
        <w:rPr>
          <w:rFonts w:ascii="Arial" w:hAnsi="Arial" w:cs="Arial"/>
          <w:color w:val="0070C0"/>
          <w:sz w:val="24"/>
          <w:szCs w:val="24"/>
        </w:rPr>
        <w:t xml:space="preserve">pathology </w:t>
      </w:r>
      <w:r w:rsidRPr="1566A25D" w:rsidR="00A9834F">
        <w:rPr>
          <w:rFonts w:ascii="Arial" w:hAnsi="Arial" w:cs="Arial"/>
          <w:color w:val="0070C0"/>
          <w:sz w:val="24"/>
          <w:szCs w:val="24"/>
        </w:rPr>
        <w:t>plays in</w:t>
      </w:r>
      <w:r w:rsidRPr="1566A25D" w:rsidR="59806448">
        <w:rPr>
          <w:rFonts w:ascii="Arial" w:hAnsi="Arial" w:cs="Arial"/>
          <w:color w:val="0070C0"/>
          <w:sz w:val="24"/>
          <w:szCs w:val="24"/>
        </w:rPr>
        <w:t xml:space="preserve"> cancer prevention, diagnosis, </w:t>
      </w:r>
      <w:r w:rsidRPr="1566A25D" w:rsidR="59806448">
        <w:rPr>
          <w:rFonts w:ascii="Arial" w:hAnsi="Arial" w:cs="Arial"/>
          <w:color w:val="0070C0"/>
          <w:sz w:val="24"/>
          <w:szCs w:val="24"/>
        </w:rPr>
        <w:t>treatment</w:t>
      </w:r>
      <w:r w:rsidRPr="1566A25D" w:rsidR="59806448">
        <w:rPr>
          <w:rFonts w:ascii="Arial" w:hAnsi="Arial" w:cs="Arial"/>
          <w:color w:val="0070C0"/>
          <w:sz w:val="24"/>
          <w:szCs w:val="24"/>
        </w:rPr>
        <w:t xml:space="preserve"> and research.</w:t>
      </w:r>
      <w:r w:rsidRPr="1566A25D" w:rsidR="298385F2">
        <w:rPr>
          <w:rFonts w:ascii="Arial" w:hAnsi="Arial" w:cs="Arial"/>
          <w:color w:val="0070C0"/>
          <w:sz w:val="24"/>
          <w:szCs w:val="24"/>
        </w:rPr>
        <w:t xml:space="preserve"> </w:t>
      </w:r>
      <w:r w:rsidRPr="1566A25D" w:rsidR="7B2D6009">
        <w:rPr>
          <w:rFonts w:ascii="Arial" w:hAnsi="Arial" w:cs="Arial"/>
          <w:color w:val="0070C0"/>
          <w:sz w:val="24"/>
          <w:szCs w:val="24"/>
        </w:rPr>
        <w:t>In summary, t</w:t>
      </w:r>
      <w:r w:rsidRPr="1566A25D" w:rsidR="7B2D6009">
        <w:rPr>
          <w:rFonts w:ascii="Arial" w:hAnsi="Arial" w:cs="Arial"/>
          <w:color w:val="0070C0"/>
          <w:sz w:val="24"/>
          <w:szCs w:val="24"/>
        </w:rPr>
        <w:t>o</w:t>
      </w:r>
      <w:r w:rsidRPr="1566A25D" w:rsidR="298385F2">
        <w:rPr>
          <w:rFonts w:ascii="Arial" w:hAnsi="Arial" w:cs="Arial"/>
          <w:color w:val="0070C0"/>
          <w:sz w:val="24"/>
          <w:szCs w:val="24"/>
        </w:rPr>
        <w:t xml:space="preserve"> diagnose people with cancer early enough to improve survival </w:t>
      </w:r>
      <w:r w:rsidRPr="1566A25D" w:rsidR="5D0ECBC3">
        <w:rPr>
          <w:rFonts w:ascii="Arial" w:hAnsi="Arial" w:cs="Arial"/>
          <w:color w:val="0070C0"/>
          <w:sz w:val="24"/>
          <w:szCs w:val="24"/>
        </w:rPr>
        <w:t xml:space="preserve">and treatment </w:t>
      </w:r>
      <w:r w:rsidRPr="1566A25D" w:rsidR="298385F2">
        <w:rPr>
          <w:rFonts w:ascii="Arial" w:hAnsi="Arial" w:cs="Arial"/>
          <w:color w:val="0070C0"/>
          <w:sz w:val="24"/>
          <w:szCs w:val="24"/>
        </w:rPr>
        <w:t>outcomes</w:t>
      </w:r>
      <w:r w:rsidRPr="1566A25D" w:rsidR="2AA31878">
        <w:rPr>
          <w:rFonts w:ascii="Arial" w:hAnsi="Arial" w:cs="Arial"/>
          <w:color w:val="0070C0"/>
          <w:sz w:val="24"/>
          <w:szCs w:val="24"/>
        </w:rPr>
        <w:t xml:space="preserve">, </w:t>
      </w:r>
      <w:r w:rsidRPr="1566A25D" w:rsidR="2AA31878">
        <w:rPr>
          <w:rFonts w:ascii="Arial" w:hAnsi="Arial" w:cs="Arial"/>
          <w:color w:val="0070C0"/>
          <w:sz w:val="24"/>
          <w:szCs w:val="24"/>
        </w:rPr>
        <w:t>t</w:t>
      </w:r>
      <w:r w:rsidRPr="1566A25D" w:rsidR="59806448">
        <w:rPr>
          <w:rFonts w:ascii="Arial" w:hAnsi="Arial" w:cs="Arial"/>
          <w:color w:val="0070C0"/>
          <w:sz w:val="24"/>
          <w:szCs w:val="24"/>
        </w:rPr>
        <w:t>he College recommends:</w:t>
      </w:r>
    </w:p>
    <w:p w:rsidRPr="003D6E25" w:rsidR="00E92AE2" w:rsidP="1566A25D" w:rsidRDefault="00E92AE2" w14:paraId="0D603420" w14:textId="448E29BB">
      <w:pPr>
        <w:pStyle w:val="Normal"/>
        <w:suppressLineNumbers w:val="0"/>
        <w:bidi w:val="0"/>
        <w:spacing w:before="0" w:beforeAutospacing="off" w:after="60" w:afterAutospacing="off" w:line="259" w:lineRule="auto"/>
        <w:ind w:left="0" w:right="0"/>
        <w:jc w:val="left"/>
        <w:rPr>
          <w:rFonts w:ascii="Arial" w:hAnsi="Arial" w:cs="Arial"/>
          <w:color w:val="0070C0"/>
          <w:sz w:val="24"/>
          <w:szCs w:val="24"/>
        </w:rPr>
      </w:pPr>
    </w:p>
    <w:p w:rsidRPr="003D6E25" w:rsidR="00E92AE2" w:rsidP="1566A25D" w:rsidRDefault="00E92AE2" w14:paraId="2CE94ABA" w14:textId="7633AB8F">
      <w:pPr>
        <w:pStyle w:val="ListParagraph"/>
        <w:numPr>
          <w:ilvl w:val="0"/>
          <w:numId w:val="12"/>
        </w:numPr>
        <w:spacing w:after="60"/>
        <w:rPr>
          <w:rFonts w:ascii="Arial" w:hAnsi="Arial" w:cs="Arial"/>
          <w:color w:val="0070C0"/>
          <w:sz w:val="24"/>
          <w:szCs w:val="24"/>
        </w:rPr>
      </w:pPr>
      <w:r w:rsidRPr="1566A25D" w:rsidR="59806448">
        <w:rPr>
          <w:rFonts w:ascii="Arial" w:hAnsi="Arial" w:cs="Arial"/>
          <w:color w:val="0070C0"/>
          <w:sz w:val="24"/>
          <w:szCs w:val="24"/>
        </w:rPr>
        <w:t>A national pathology workforce plan for Wales</w:t>
      </w:r>
      <w:r w:rsidRPr="1566A25D" w:rsidR="163C6EA8">
        <w:rPr>
          <w:rFonts w:ascii="Arial" w:hAnsi="Arial" w:cs="Arial"/>
          <w:color w:val="0070C0"/>
          <w:sz w:val="24"/>
          <w:szCs w:val="24"/>
        </w:rPr>
        <w:t>, particularly focusing on key specialties such as histopathology and genomics</w:t>
      </w:r>
      <w:r w:rsidRPr="1566A25D" w:rsidR="59806448">
        <w:rPr>
          <w:rFonts w:ascii="Arial" w:hAnsi="Arial" w:cs="Arial"/>
          <w:color w:val="0070C0"/>
          <w:sz w:val="24"/>
          <w:szCs w:val="24"/>
        </w:rPr>
        <w:t>.</w:t>
      </w:r>
    </w:p>
    <w:p w:rsidRPr="003D6E25" w:rsidR="00E92AE2" w:rsidP="1566A25D" w:rsidRDefault="00E92AE2" w14:paraId="527585F8" w14:textId="342301C9">
      <w:pPr>
        <w:pStyle w:val="ListParagraph"/>
        <w:numPr>
          <w:ilvl w:val="0"/>
          <w:numId w:val="12"/>
        </w:numPr>
        <w:spacing w:after="60"/>
        <w:rPr>
          <w:rFonts w:ascii="Arial" w:hAnsi="Arial" w:cs="Arial"/>
          <w:color w:val="0070C0"/>
          <w:sz w:val="24"/>
          <w:szCs w:val="24"/>
        </w:rPr>
      </w:pPr>
      <w:r w:rsidRPr="1566A25D" w:rsidR="59806448">
        <w:rPr>
          <w:rFonts w:ascii="Arial" w:hAnsi="Arial" w:cs="Arial"/>
          <w:color w:val="0070C0"/>
          <w:sz w:val="24"/>
          <w:szCs w:val="24"/>
        </w:rPr>
        <w:t>Accelerated implementation of digital pathology</w:t>
      </w:r>
      <w:r w:rsidRPr="1566A25D" w:rsidR="7C122A86">
        <w:rPr>
          <w:rFonts w:ascii="Arial" w:hAnsi="Arial" w:cs="Arial"/>
          <w:color w:val="0070C0"/>
          <w:sz w:val="24"/>
          <w:szCs w:val="24"/>
        </w:rPr>
        <w:t xml:space="preserve"> systems in </w:t>
      </w:r>
      <w:r w:rsidRPr="1566A25D" w:rsidR="1A810ED0">
        <w:rPr>
          <w:rFonts w:ascii="Arial" w:hAnsi="Arial" w:cs="Arial"/>
          <w:color w:val="0070C0"/>
          <w:sz w:val="24"/>
          <w:szCs w:val="24"/>
        </w:rPr>
        <w:t xml:space="preserve">NHS boards across all regions of </w:t>
      </w:r>
      <w:r w:rsidRPr="1566A25D" w:rsidR="7C122A86">
        <w:rPr>
          <w:rFonts w:ascii="Arial" w:hAnsi="Arial" w:cs="Arial"/>
          <w:color w:val="0070C0"/>
          <w:sz w:val="24"/>
          <w:szCs w:val="24"/>
        </w:rPr>
        <w:t>Wales</w:t>
      </w:r>
      <w:r w:rsidRPr="1566A25D" w:rsidR="59806448">
        <w:rPr>
          <w:rFonts w:ascii="Arial" w:hAnsi="Arial" w:cs="Arial"/>
          <w:color w:val="0070C0"/>
          <w:sz w:val="24"/>
          <w:szCs w:val="24"/>
        </w:rPr>
        <w:t>.</w:t>
      </w:r>
    </w:p>
    <w:p w:rsidRPr="003D6E25" w:rsidR="00E92AE2" w:rsidP="1566A25D" w:rsidRDefault="00E92AE2" w14:paraId="2C78E01D" w14:textId="3CB16191">
      <w:pPr>
        <w:pStyle w:val="ListParagraph"/>
        <w:numPr>
          <w:ilvl w:val="0"/>
          <w:numId w:val="12"/>
        </w:numPr>
        <w:spacing w:after="60"/>
        <w:rPr>
          <w:rFonts w:ascii="Arial" w:hAnsi="Arial" w:cs="Arial"/>
          <w:color w:val="0070C0"/>
          <w:sz w:val="24"/>
          <w:szCs w:val="24"/>
        </w:rPr>
      </w:pPr>
      <w:r w:rsidRPr="1566A25D" w:rsidR="59806448">
        <w:rPr>
          <w:rFonts w:ascii="Arial" w:hAnsi="Arial" w:cs="Arial"/>
          <w:color w:val="0070C0"/>
          <w:sz w:val="24"/>
          <w:szCs w:val="24"/>
        </w:rPr>
        <w:t>Continued development of interoperable digital infrastructure</w:t>
      </w:r>
      <w:r w:rsidRPr="1566A25D" w:rsidR="106D269E">
        <w:rPr>
          <w:rFonts w:ascii="Arial" w:hAnsi="Arial" w:cs="Arial"/>
          <w:color w:val="0070C0"/>
          <w:sz w:val="24"/>
          <w:szCs w:val="24"/>
        </w:rPr>
        <w:t>, including the all-Wales LIMS (Laboratory Information Management Systems)</w:t>
      </w:r>
      <w:r w:rsidRPr="1566A25D" w:rsidR="59806448">
        <w:rPr>
          <w:rFonts w:ascii="Arial" w:hAnsi="Arial" w:cs="Arial"/>
          <w:color w:val="0070C0"/>
          <w:sz w:val="24"/>
          <w:szCs w:val="24"/>
        </w:rPr>
        <w:t>.</w:t>
      </w:r>
    </w:p>
    <w:p w:rsidRPr="003D6E25" w:rsidR="00E92AE2" w:rsidP="1566A25D" w:rsidRDefault="00E92AE2" w14:paraId="2A7E066A" w14:textId="74A2100A">
      <w:pPr>
        <w:pStyle w:val="ListParagraph"/>
        <w:numPr>
          <w:ilvl w:val="0"/>
          <w:numId w:val="12"/>
        </w:numPr>
        <w:spacing w:after="60"/>
        <w:rPr>
          <w:rFonts w:ascii="Arial" w:hAnsi="Arial" w:cs="Arial"/>
          <w:color w:val="0070C0"/>
          <w:sz w:val="24"/>
          <w:szCs w:val="24"/>
        </w:rPr>
      </w:pPr>
      <w:r w:rsidRPr="1566A25D" w:rsidR="59806448">
        <w:rPr>
          <w:rFonts w:ascii="Arial" w:hAnsi="Arial" w:cs="Arial"/>
          <w:color w:val="0070C0"/>
          <w:sz w:val="24"/>
          <w:szCs w:val="24"/>
        </w:rPr>
        <w:t>Investment in laboratory estate and equipment</w:t>
      </w:r>
      <w:r w:rsidRPr="1566A25D" w:rsidR="734A0261">
        <w:rPr>
          <w:rFonts w:ascii="Arial" w:hAnsi="Arial" w:cs="Arial"/>
          <w:color w:val="0070C0"/>
          <w:sz w:val="24"/>
          <w:szCs w:val="24"/>
        </w:rPr>
        <w:t xml:space="preserve"> needed for processing and analysis of pathology samples</w:t>
      </w:r>
      <w:r w:rsidRPr="1566A25D" w:rsidR="59806448">
        <w:rPr>
          <w:rFonts w:ascii="Arial" w:hAnsi="Arial" w:cs="Arial"/>
          <w:color w:val="0070C0"/>
          <w:sz w:val="24"/>
          <w:szCs w:val="24"/>
        </w:rPr>
        <w:t>.</w:t>
      </w:r>
    </w:p>
    <w:p w:rsidRPr="003D6E25" w:rsidR="00E92AE2" w:rsidP="1566A25D" w:rsidRDefault="00E92AE2" w14:paraId="180CC1F4" w14:textId="7C4D7809">
      <w:pPr>
        <w:pStyle w:val="ListParagraph"/>
        <w:numPr>
          <w:ilvl w:val="0"/>
          <w:numId w:val="12"/>
        </w:numPr>
        <w:spacing w:after="60"/>
        <w:rPr>
          <w:rFonts w:ascii="Arial" w:hAnsi="Arial" w:cs="Arial"/>
          <w:color w:val="0070C0"/>
          <w:sz w:val="24"/>
          <w:szCs w:val="24"/>
        </w:rPr>
      </w:pPr>
      <w:r w:rsidRPr="1566A25D" w:rsidR="59806448">
        <w:rPr>
          <w:rFonts w:ascii="Arial" w:hAnsi="Arial" w:cs="Arial"/>
          <w:color w:val="0070C0"/>
          <w:sz w:val="24"/>
          <w:szCs w:val="24"/>
        </w:rPr>
        <w:t>Greater regional and national integration of pathology services</w:t>
      </w:r>
      <w:r w:rsidRPr="1566A25D" w:rsidR="0054A3DB">
        <w:rPr>
          <w:rFonts w:ascii="Arial" w:hAnsi="Arial" w:cs="Arial"/>
          <w:color w:val="0070C0"/>
          <w:sz w:val="24"/>
          <w:szCs w:val="24"/>
        </w:rPr>
        <w:t xml:space="preserve"> where feasible and appropriate</w:t>
      </w:r>
      <w:r w:rsidRPr="1566A25D" w:rsidR="59806448">
        <w:rPr>
          <w:rFonts w:ascii="Arial" w:hAnsi="Arial" w:cs="Arial"/>
          <w:color w:val="0070C0"/>
          <w:sz w:val="24"/>
          <w:szCs w:val="24"/>
        </w:rPr>
        <w:t>.</w:t>
      </w:r>
    </w:p>
    <w:p w:rsidRPr="003D6E25" w:rsidR="00E92AE2" w:rsidP="1566A25D" w:rsidRDefault="00E92AE2" w14:paraId="6B27E2D9" w14:textId="5A420B2A">
      <w:pPr>
        <w:pStyle w:val="ListParagraph"/>
        <w:numPr>
          <w:ilvl w:val="0"/>
          <w:numId w:val="12"/>
        </w:numPr>
        <w:spacing w:after="60"/>
        <w:rPr>
          <w:rFonts w:ascii="Arial" w:hAnsi="Arial" w:cs="Arial"/>
          <w:color w:val="0070C0"/>
          <w:sz w:val="24"/>
          <w:szCs w:val="24"/>
        </w:rPr>
      </w:pPr>
      <w:r w:rsidRPr="1566A25D" w:rsidR="59806448">
        <w:rPr>
          <w:rFonts w:ascii="Arial" w:hAnsi="Arial" w:cs="Arial"/>
          <w:color w:val="0070C0"/>
          <w:sz w:val="24"/>
          <w:szCs w:val="24"/>
        </w:rPr>
        <w:t xml:space="preserve">A commitment to </w:t>
      </w:r>
      <w:r w:rsidRPr="1566A25D" w:rsidR="59806448">
        <w:rPr>
          <w:rFonts w:ascii="Arial" w:hAnsi="Arial" w:cs="Arial"/>
          <w:color w:val="0070C0"/>
          <w:sz w:val="24"/>
          <w:szCs w:val="24"/>
        </w:rPr>
        <w:t>equitable</w:t>
      </w:r>
      <w:r w:rsidRPr="1566A25D" w:rsidR="59806448">
        <w:rPr>
          <w:rFonts w:ascii="Arial" w:hAnsi="Arial" w:cs="Arial"/>
          <w:color w:val="0070C0"/>
          <w:sz w:val="24"/>
          <w:szCs w:val="24"/>
        </w:rPr>
        <w:t xml:space="preserve"> access to advanced diagnostics and genomic testing across</w:t>
      </w:r>
      <w:r w:rsidRPr="1566A25D" w:rsidR="167EF7D2">
        <w:rPr>
          <w:rFonts w:ascii="Arial" w:hAnsi="Arial" w:cs="Arial"/>
          <w:color w:val="0070C0"/>
          <w:sz w:val="24"/>
          <w:szCs w:val="24"/>
        </w:rPr>
        <w:t xml:space="preserve"> all health boards in</w:t>
      </w:r>
      <w:r w:rsidRPr="1566A25D" w:rsidR="59806448">
        <w:rPr>
          <w:rFonts w:ascii="Arial" w:hAnsi="Arial" w:cs="Arial"/>
          <w:color w:val="0070C0"/>
          <w:sz w:val="24"/>
          <w:szCs w:val="24"/>
        </w:rPr>
        <w:t xml:space="preserve"> Wales.</w:t>
      </w:r>
    </w:p>
    <w:p w:rsidR="46EB04E0" w:rsidP="1566A25D" w:rsidRDefault="46EB04E0" w14:paraId="51818CA6" w14:textId="3E9C4EBE">
      <w:pPr>
        <w:pStyle w:val="ListParagraph"/>
        <w:spacing w:after="60"/>
        <w:ind w:left="720"/>
        <w:rPr>
          <w:rFonts w:ascii="Arial" w:hAnsi="Arial" w:cs="Arial"/>
          <w:color w:val="0070C0"/>
          <w:sz w:val="24"/>
          <w:szCs w:val="24"/>
        </w:rPr>
      </w:pPr>
    </w:p>
    <w:p w:rsidRPr="003D6E25" w:rsidR="00E92AE2" w:rsidP="6A3E2F8E" w:rsidRDefault="00E92AE2" w14:paraId="79939F81" w14:textId="4F1E6E2B">
      <w:pPr>
        <w:pStyle w:val="Normal"/>
        <w:spacing w:after="60"/>
      </w:pPr>
      <w:r w:rsidRPr="1566A25D" w:rsidR="59806448">
        <w:rPr>
          <w:rFonts w:ascii="Arial" w:hAnsi="Arial" w:cs="Arial"/>
          <w:color w:val="0070C0"/>
          <w:sz w:val="24"/>
          <w:szCs w:val="24"/>
        </w:rPr>
        <w:t xml:space="preserve">These actions would provide the foundation necessary for delivering the wider </w:t>
      </w:r>
      <w:r w:rsidRPr="1566A25D" w:rsidR="59806448">
        <w:rPr>
          <w:rFonts w:ascii="Arial" w:hAnsi="Arial" w:cs="Arial"/>
          <w:color w:val="0070C0"/>
          <w:sz w:val="24"/>
          <w:szCs w:val="24"/>
        </w:rPr>
        <w:t>ambitions of the National Cancer Strategy</w:t>
      </w:r>
      <w:r w:rsidRPr="1566A25D" w:rsidR="544331D5">
        <w:rPr>
          <w:rFonts w:ascii="Arial" w:hAnsi="Arial" w:cs="Arial"/>
          <w:color w:val="0070C0"/>
          <w:sz w:val="24"/>
          <w:szCs w:val="24"/>
        </w:rPr>
        <w:t>, by ensuring that pathology services have the investment they need to help diagnose cancer effectively</w:t>
      </w:r>
      <w:r w:rsidRPr="1566A25D" w:rsidR="59806448">
        <w:rPr>
          <w:rFonts w:ascii="Arial" w:hAnsi="Arial" w:cs="Arial"/>
          <w:color w:val="0070C0"/>
          <w:sz w:val="24"/>
          <w:szCs w:val="24"/>
        </w:rPr>
        <w:t>.</w:t>
      </w:r>
      <w:r w:rsidRPr="1566A25D" w:rsidR="765F3F9F">
        <w:rPr>
          <w:rFonts w:ascii="Arial" w:hAnsi="Arial" w:cs="Arial"/>
          <w:color w:val="0070C0"/>
          <w:sz w:val="24"/>
          <w:szCs w:val="24"/>
        </w:rPr>
        <w:t xml:space="preserve"> All initiatives announced in the final Strategy must be fully funded from the outset, to ensure certainty for service delivery to improve outcomes.</w:t>
      </w:r>
    </w:p>
    <w:p w:rsidRPr="003D6E25" w:rsidR="00E92AE2" w:rsidP="1566A25D" w:rsidRDefault="00E92AE2" w14:paraId="5C05E131" w14:textId="6C1F1106">
      <w:pPr>
        <w:pStyle w:val="Normal"/>
        <w:spacing w:after="60"/>
        <w:rPr>
          <w:rFonts w:ascii="Arial" w:hAnsi="Arial" w:eastAsia="Calibri" w:cs="Arial"/>
          <w:noProof w:val="0"/>
          <w:color w:val="0070C0"/>
          <w:sz w:val="24"/>
          <w:szCs w:val="24"/>
          <w:lang w:val="en-GB"/>
        </w:rPr>
      </w:pPr>
      <w:r w:rsidRPr="1566A25D" w:rsidR="65A15EE2">
        <w:rPr>
          <w:rFonts w:ascii="Arial" w:hAnsi="Arial" w:cs="Arial"/>
          <w:color w:val="0070C0"/>
          <w:sz w:val="24"/>
          <w:szCs w:val="24"/>
        </w:rPr>
        <w:t xml:space="preserve">There are also cross-border issues that need to be considered in how cancer services are delivered in Wales. </w:t>
      </w:r>
      <w:r w:rsidRPr="1566A25D" w:rsidR="65A15EE2">
        <w:rPr>
          <w:rFonts w:ascii="Arial" w:hAnsi="Arial" w:eastAsia="Calibri" w:cs="Arial"/>
          <w:noProof w:val="0"/>
          <w:color w:val="0070C0"/>
          <w:sz w:val="24"/>
          <w:szCs w:val="24"/>
          <w:lang w:val="en-GB"/>
        </w:rPr>
        <w:t xml:space="preserve">We have heard concerns from RCPath members that there is a potential inequality for Welsh patients, in terms of a two-tier service in the turnaround times for diagnostic test reporting, and therefore how quickly patients can begin treatment. </w:t>
      </w:r>
      <w:r w:rsidRPr="1566A25D" w:rsidR="50D042BB">
        <w:rPr>
          <w:rFonts w:ascii="Arial" w:hAnsi="Arial" w:eastAsia="Calibri" w:cs="Arial"/>
          <w:noProof w:val="0"/>
          <w:color w:val="0070C0"/>
          <w:sz w:val="24"/>
          <w:szCs w:val="24"/>
          <w:lang w:val="en-GB"/>
        </w:rPr>
        <w:t>Similarly, there are differences in performance of diagnostic testing between health boards (see our response to Question 1).</w:t>
      </w:r>
    </w:p>
    <w:p w:rsidRPr="003D6E25" w:rsidR="00E92AE2" w:rsidP="1566A25D" w:rsidRDefault="00E92AE2" w14:paraId="059C93B9" w14:textId="4A4C32C9">
      <w:pPr>
        <w:pStyle w:val="Normal"/>
        <w:spacing w:after="60"/>
        <w:rPr>
          <w:rFonts w:ascii="Arial" w:hAnsi="Arial" w:eastAsia="Calibri" w:cs="Arial"/>
          <w:noProof w:val="0"/>
          <w:color w:val="0070C0"/>
          <w:sz w:val="24"/>
          <w:szCs w:val="24"/>
          <w:lang w:val="en-GB"/>
        </w:rPr>
      </w:pPr>
      <w:r w:rsidRPr="1566A25D" w:rsidR="65A15EE2">
        <w:rPr>
          <w:rFonts w:ascii="Arial" w:hAnsi="Arial" w:eastAsia="Calibri" w:cs="Arial"/>
          <w:noProof w:val="0"/>
          <w:color w:val="0070C0"/>
          <w:sz w:val="24"/>
          <w:szCs w:val="24"/>
          <w:lang w:val="en-GB"/>
        </w:rPr>
        <w:t xml:space="preserve">Diagnostic tests are </w:t>
      </w:r>
      <w:r w:rsidRPr="1566A25D" w:rsidR="65A15EE2">
        <w:rPr>
          <w:rFonts w:ascii="Arial" w:hAnsi="Arial" w:eastAsia="Calibri" w:cs="Arial"/>
          <w:noProof w:val="0"/>
          <w:color w:val="0070C0"/>
          <w:sz w:val="24"/>
          <w:szCs w:val="24"/>
          <w:lang w:val="en-GB"/>
        </w:rPr>
        <w:t>required</w:t>
      </w:r>
      <w:r w:rsidRPr="1566A25D" w:rsidR="65A15EE2">
        <w:rPr>
          <w:rFonts w:ascii="Arial" w:hAnsi="Arial" w:eastAsia="Calibri" w:cs="Arial"/>
          <w:noProof w:val="0"/>
          <w:color w:val="0070C0"/>
          <w:sz w:val="24"/>
          <w:szCs w:val="24"/>
          <w:lang w:val="en-GB"/>
        </w:rPr>
        <w:t xml:space="preserve"> for a vast number of conditions, including, but not limited to cancers, genetic and rare </w:t>
      </w:r>
      <w:r w:rsidRPr="1566A25D" w:rsidR="65A15EE2">
        <w:rPr>
          <w:rFonts w:ascii="Arial" w:hAnsi="Arial" w:eastAsia="Calibri" w:cs="Arial"/>
          <w:noProof w:val="0"/>
          <w:color w:val="0070C0"/>
          <w:sz w:val="24"/>
          <w:szCs w:val="24"/>
          <w:lang w:val="en-GB"/>
        </w:rPr>
        <w:t>conditions</w:t>
      </w:r>
      <w:r w:rsidRPr="1566A25D" w:rsidR="65A15EE2">
        <w:rPr>
          <w:rFonts w:ascii="Arial" w:hAnsi="Arial" w:eastAsia="Calibri" w:cs="Arial"/>
          <w:noProof w:val="0"/>
          <w:color w:val="0070C0"/>
          <w:sz w:val="24"/>
          <w:szCs w:val="24"/>
          <w:lang w:val="en-GB"/>
        </w:rPr>
        <w:t xml:space="preserve"> and viral and microbiological infections. </w:t>
      </w:r>
    </w:p>
    <w:p w:rsidRPr="003D6E25" w:rsidR="00E92AE2" w:rsidP="1566A25D" w:rsidRDefault="00E92AE2" w14:paraId="6CD9896E" w14:textId="2620B7D8">
      <w:pPr>
        <w:pStyle w:val="Normal"/>
        <w:spacing w:after="60"/>
        <w:rPr>
          <w:rFonts w:ascii="Arial" w:hAnsi="Arial" w:eastAsia="Calibri" w:cs="Arial"/>
          <w:noProof w:val="0"/>
          <w:color w:val="0070C0"/>
          <w:sz w:val="24"/>
          <w:szCs w:val="24"/>
          <w:lang w:val="en-GB"/>
        </w:rPr>
      </w:pPr>
      <w:r w:rsidRPr="1566A25D" w:rsidR="65A15EE2">
        <w:rPr>
          <w:rFonts w:ascii="Arial" w:hAnsi="Arial" w:eastAsia="Calibri" w:cs="Arial"/>
          <w:noProof w:val="0"/>
          <w:color w:val="0070C0"/>
          <w:sz w:val="24"/>
          <w:szCs w:val="24"/>
          <w:lang w:val="en-GB"/>
        </w:rPr>
        <w:t xml:space="preserve">Some Welsh patients living near the border with England may have certain diagnostic tests sent to pathology services run by English health boards, which may have faster turnaround times for results than Welsh health boards, for example immunohistochemistry (IHC) and molecular tests. </w:t>
      </w:r>
    </w:p>
    <w:p w:rsidRPr="003D6E25" w:rsidR="00E92AE2" w:rsidP="1566A25D" w:rsidRDefault="00E92AE2" w14:paraId="2BD0DE4E" w14:textId="4D3D457A">
      <w:pPr>
        <w:pStyle w:val="Normal"/>
        <w:spacing w:after="60"/>
        <w:rPr>
          <w:rFonts w:ascii="Arial" w:hAnsi="Arial" w:eastAsia="Calibri" w:cs="Arial"/>
          <w:noProof w:val="0"/>
          <w:color w:val="0070C0"/>
          <w:sz w:val="24"/>
          <w:szCs w:val="24"/>
          <w:lang w:val="en-GB"/>
        </w:rPr>
      </w:pPr>
      <w:r w:rsidRPr="1566A25D" w:rsidR="65A15EE2">
        <w:rPr>
          <w:rFonts w:ascii="Arial" w:hAnsi="Arial" w:eastAsia="Calibri" w:cs="Arial"/>
          <w:noProof w:val="0"/>
          <w:color w:val="0070C0"/>
          <w:sz w:val="24"/>
          <w:szCs w:val="24"/>
          <w:lang w:val="en-GB"/>
        </w:rPr>
        <w:t xml:space="preserve">The quicker that patients’ test results are analysed and reported, the sooner they can get the treatment that they might need. This means that Welsh patients whose diagnostic results are processed and analysed more quickly in England could potentially have better health outcomes than those whose results are processed in Wales. This two-tier system of diagnostic outcomes is concerning and </w:t>
      </w:r>
      <w:r w:rsidRPr="1566A25D" w:rsidR="65A15EE2">
        <w:rPr>
          <w:rFonts w:ascii="Arial" w:hAnsi="Arial" w:eastAsia="Calibri" w:cs="Arial"/>
          <w:noProof w:val="0"/>
          <w:color w:val="0070C0"/>
          <w:sz w:val="24"/>
          <w:szCs w:val="24"/>
          <w:lang w:val="en-GB"/>
        </w:rPr>
        <w:t>demonstrates</w:t>
      </w:r>
      <w:r w:rsidRPr="1566A25D" w:rsidR="65A15EE2">
        <w:rPr>
          <w:rFonts w:ascii="Arial" w:hAnsi="Arial" w:eastAsia="Calibri" w:cs="Arial"/>
          <w:noProof w:val="0"/>
          <w:color w:val="0070C0"/>
          <w:sz w:val="24"/>
          <w:szCs w:val="24"/>
          <w:lang w:val="en-GB"/>
        </w:rPr>
        <w:t xml:space="preserve"> clear cross-border differences for Welsh patients who interact with either English or Welsh pathology services.</w:t>
      </w:r>
    </w:p>
    <w:p w:rsidRPr="003D6E25" w:rsidR="00E92AE2" w:rsidP="1566A25D" w:rsidRDefault="00E92AE2" w14:paraId="7DBEC8EE" w14:textId="18E60A34">
      <w:pPr>
        <w:spacing w:after="60"/>
        <w:rPr>
          <w:rFonts w:ascii="Arial" w:hAnsi="Arial" w:cs="Arial"/>
          <w:color w:val="0070C0"/>
          <w:sz w:val="24"/>
          <w:szCs w:val="24"/>
        </w:rPr>
      </w:pPr>
      <w:r w:rsidRPr="1566A25D" w:rsidR="52EBEE50">
        <w:rPr>
          <w:rFonts w:ascii="Arial" w:hAnsi="Arial" w:cs="Arial"/>
          <w:color w:val="0070C0"/>
          <w:sz w:val="24"/>
          <w:szCs w:val="24"/>
        </w:rPr>
        <w:t xml:space="preserve">Establishing interoperability between digital pathology systems in Wales and networked systems in England could </w:t>
      </w:r>
      <w:r w:rsidRPr="1566A25D" w:rsidR="52EBEE50">
        <w:rPr>
          <w:rFonts w:ascii="Arial" w:hAnsi="Arial" w:cs="Arial"/>
          <w:color w:val="0070C0"/>
          <w:sz w:val="24"/>
          <w:szCs w:val="24"/>
        </w:rPr>
        <w:t>facilitate</w:t>
      </w:r>
      <w:r w:rsidRPr="1566A25D" w:rsidR="52EBEE50">
        <w:rPr>
          <w:rFonts w:ascii="Arial" w:hAnsi="Arial" w:cs="Arial"/>
          <w:color w:val="0070C0"/>
          <w:sz w:val="24"/>
          <w:szCs w:val="24"/>
        </w:rPr>
        <w:t xml:space="preserve"> </w:t>
      </w:r>
      <w:r w:rsidRPr="1566A25D" w:rsidR="52EBEE50">
        <w:rPr>
          <w:rFonts w:ascii="Arial" w:hAnsi="Arial" w:cs="Arial"/>
          <w:color w:val="0070C0"/>
          <w:sz w:val="24"/>
          <w:szCs w:val="24"/>
        </w:rPr>
        <w:t>timely</w:t>
      </w:r>
      <w:r w:rsidRPr="1566A25D" w:rsidR="52EBEE50">
        <w:rPr>
          <w:rFonts w:ascii="Arial" w:hAnsi="Arial" w:cs="Arial"/>
          <w:color w:val="0070C0"/>
          <w:sz w:val="24"/>
          <w:szCs w:val="24"/>
        </w:rPr>
        <w:t xml:space="preserve"> access to second opinions for complex cases, ensuring faster and more streamlined patient care for those living near the English/Welsh border. This, in turn, would enhance the quality of service by enabling more efficient and </w:t>
      </w:r>
      <w:r w:rsidRPr="1566A25D" w:rsidR="52EBEE50">
        <w:rPr>
          <w:rFonts w:ascii="Arial" w:hAnsi="Arial" w:cs="Arial"/>
          <w:color w:val="0070C0"/>
          <w:sz w:val="24"/>
          <w:szCs w:val="24"/>
        </w:rPr>
        <w:t>timely</w:t>
      </w:r>
      <w:r w:rsidRPr="1566A25D" w:rsidR="52EBEE50">
        <w:rPr>
          <w:rFonts w:ascii="Arial" w:hAnsi="Arial" w:cs="Arial"/>
          <w:color w:val="0070C0"/>
          <w:sz w:val="24"/>
          <w:szCs w:val="24"/>
        </w:rPr>
        <w:t xml:space="preserve"> reporting of diagnostic test results. </w:t>
      </w:r>
    </w:p>
    <w:p w:rsidRPr="003D6E25" w:rsidR="00E92AE2" w:rsidP="1566A25D" w:rsidRDefault="00E92AE2" w14:paraId="340999BC" w14:textId="58988E03">
      <w:pPr>
        <w:pStyle w:val="Normal"/>
        <w:suppressLineNumbers w:val="0"/>
        <w:bidi w:val="0"/>
        <w:spacing w:before="0" w:beforeAutospacing="off" w:after="60" w:afterAutospacing="off" w:line="259" w:lineRule="auto"/>
        <w:ind w:left="0" w:right="0"/>
        <w:jc w:val="left"/>
        <w:rPr>
          <w:rFonts w:ascii="Arial" w:hAnsi="Arial" w:cs="Arial"/>
          <w:color w:val="0070C0"/>
          <w:sz w:val="24"/>
          <w:szCs w:val="24"/>
        </w:rPr>
      </w:pPr>
      <w:r w:rsidRPr="11CBE52C" w:rsidR="52EBEE50">
        <w:rPr>
          <w:rFonts w:ascii="Arial" w:hAnsi="Arial" w:cs="Arial"/>
          <w:color w:val="0070C0"/>
          <w:sz w:val="24"/>
          <w:szCs w:val="24"/>
        </w:rPr>
        <w:t xml:space="preserve">For example, the upgrade to the all-Wales </w:t>
      </w:r>
      <w:r w:rsidRPr="11CBE52C" w:rsidR="52EBEE50">
        <w:rPr>
          <w:rFonts w:ascii="Arial" w:hAnsi="Arial" w:cs="Arial"/>
          <w:color w:val="0070C0"/>
          <w:sz w:val="24"/>
          <w:szCs w:val="24"/>
        </w:rPr>
        <w:t>LIMS</w:t>
      </w:r>
      <w:r w:rsidRPr="11CBE52C" w:rsidR="52EBEE50">
        <w:rPr>
          <w:rFonts w:ascii="Arial" w:hAnsi="Arial" w:cs="Arial"/>
          <w:color w:val="0070C0"/>
          <w:sz w:val="24"/>
          <w:szCs w:val="24"/>
        </w:rPr>
        <w:t xml:space="preserve"> is a step in the right direction to ensuring interoperability. Future business cases for digital health systems, including digital pathology systems, should be operable across all health boards in Wales, but also in relevant English health systems that </w:t>
      </w:r>
      <w:r w:rsidRPr="11CBE52C" w:rsidR="52EBEE50">
        <w:rPr>
          <w:rFonts w:ascii="Arial" w:hAnsi="Arial" w:cs="Arial"/>
          <w:color w:val="0070C0"/>
          <w:sz w:val="24"/>
          <w:szCs w:val="24"/>
        </w:rPr>
        <w:t>operate</w:t>
      </w:r>
      <w:r w:rsidRPr="11CBE52C" w:rsidR="52EBEE50">
        <w:rPr>
          <w:rFonts w:ascii="Arial" w:hAnsi="Arial" w:cs="Arial"/>
          <w:color w:val="0070C0"/>
          <w:sz w:val="24"/>
          <w:szCs w:val="24"/>
        </w:rPr>
        <w:t xml:space="preserve"> at the Welsh border. This could be achieved by agreeing and setting out relevant interoperability standards between systems. This would ensure better patient experience and outcomes, regardless of which side of the border they live on.</w:t>
      </w:r>
    </w:p>
    <w:sectPr w:rsidRPr="003D6E25" w:rsidR="00E92AE2" w:rsidSect="00E92AE2">
      <w:pgSz w:w="11906" w:h="16838" w:orient="portrait"/>
      <w:pgMar w:top="1440" w:right="1440" w:bottom="1440" w:left="1440" w:header="0" w:footer="708" w:gutter="0"/>
      <w:cols w:space="708"/>
      <w:titlePg/>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Au" w:author="Author" w:date="" w:id="14048529">
    <w:p xmlns:w14="http://schemas.microsoft.com/office/word/2010/wordml" xmlns:w="http://schemas.openxmlformats.org/wordprocessingml/2006/main" w:rsidR="73E20D90" w:rsidRDefault="38936593" w14:paraId="08034BE3" w14:textId="08D19AEC">
      <w:pPr>
        <w:pStyle w:val="CommentText"/>
      </w:pPr>
      <w:r>
        <w:rPr>
          <w:rStyle w:val="CommentReference"/>
        </w:rPr>
        <w:annotationRef/>
      </w:r>
      <w:r w:rsidRPr="0F026B20" w:rsidR="378518D4">
        <w:t>Was this from the regional council?</w:t>
      </w:r>
    </w:p>
  </w:comment>
  <w:comment xmlns:w="http://schemas.openxmlformats.org/wordprocessingml/2006/main" w:initials="Au" w:author="Author" w:date="" w:id="1609526560">
    <w:p xmlns:w14="http://schemas.microsoft.com/office/word/2010/wordml" xmlns:w="http://schemas.openxmlformats.org/wordprocessingml/2006/main" w:rsidR="5886BC1D" w:rsidRDefault="2DC449D2" w14:paraId="2424786C" w14:textId="212E63F4">
      <w:pPr>
        <w:pStyle w:val="CommentText"/>
      </w:pPr>
      <w:r>
        <w:rPr>
          <w:rStyle w:val="CommentReference"/>
        </w:rPr>
        <w:annotationRef/>
      </w:r>
      <w:r w:rsidRPr="738B4DF0" w:rsidR="09454628">
        <w:t>It wasn't. I have revised slightly based on a new Welsh Govt programme I was in a webinar about yesterday, making it more Wales specific. Hopefully Emma will steer if she doesn't agree.</w:t>
      </w:r>
    </w:p>
  </w:comment>
  <w:comment xmlns:w="http://schemas.openxmlformats.org/wordprocessingml/2006/main" w:initials="Au" w:author="Author" w:date="" w:id="313854855">
    <w:p xmlns:w14="http://schemas.microsoft.com/office/word/2010/wordml" xmlns:w="http://schemas.openxmlformats.org/wordprocessingml/2006/main" w:rsidR="16835A59" w:rsidRDefault="694ECA7C" w14:paraId="096F7A38" w14:textId="6EF6D029">
      <w:pPr>
        <w:pStyle w:val="CommentText"/>
      </w:pPr>
      <w:r>
        <w:rPr>
          <w:rStyle w:val="CommentReference"/>
        </w:rPr>
        <w:annotationRef/>
      </w:r>
      <w:r w:rsidRPr="4BC57BCF" w:rsidR="5EB68528">
        <w:t>And AI?</w:t>
      </w:r>
    </w:p>
  </w:comment>
</w:comments>
</file>

<file path=word/commentsExtended.xml><?xml version="1.0" encoding="utf-8"?>
<w15:commentsEx xmlns:mc="http://schemas.openxmlformats.org/markup-compatibility/2006" xmlns:w15="http://schemas.microsoft.com/office/word/2012/wordml" mc:Ignorable="w15">
  <w15:commentEx w15:done="1" w15:paraId="08034BE3"/>
  <w15:commentEx w15:done="1" w15:paraId="2424786C" w15:paraIdParent="08034BE3"/>
  <w15:commentEx w15:done="1" w15:paraId="096F7A38"/>
</w15:commentsEx>
</file>

<file path=word/commentsIds.xml><?xml version="1.0" encoding="utf-8"?>
<w16cid:commentsIds xmlns:mc="http://schemas.openxmlformats.org/markup-compatibility/2006" xmlns:w16cid="http://schemas.microsoft.com/office/word/2016/wordml/cid" mc:Ignorable="w16cid">
  <w16cid:commentId w16cid:paraId="08034BE3" w16cid:durableId="30C83F90"/>
  <w16cid:commentId w16cid:paraId="2424786C" w16cid:durableId="464D58EA"/>
  <w16cid:commentId w16cid:paraId="096F7A38" w16cid:durableId="58C5D2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0CB4" w:rsidP="00B01A6B" w:rsidRDefault="00C90CB4" w14:paraId="0011EDCA" w14:textId="77777777">
      <w:pPr>
        <w:spacing w:after="0" w:line="240" w:lineRule="auto"/>
      </w:pPr>
      <w:r>
        <w:separator/>
      </w:r>
    </w:p>
  </w:endnote>
  <w:endnote w:type="continuationSeparator" w:id="0">
    <w:p w:rsidR="00C90CB4" w:rsidP="00B01A6B" w:rsidRDefault="00C90CB4" w14:paraId="77277C4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0CB4" w:rsidP="00B01A6B" w:rsidRDefault="00C90CB4" w14:paraId="08AAD313" w14:textId="77777777">
      <w:pPr>
        <w:spacing w:after="0" w:line="240" w:lineRule="auto"/>
      </w:pPr>
      <w:r>
        <w:separator/>
      </w:r>
    </w:p>
  </w:footnote>
  <w:footnote w:type="continuationSeparator" w:id="0">
    <w:p w:rsidR="00C90CB4" w:rsidP="00B01A6B" w:rsidRDefault="00C90CB4" w14:paraId="162DF0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ma14="http://schemas.microsoft.com/office/mac/drawingml/2011/main" mc:Ignorable="w14 w15 w16se w16cid w16 w16cex w16sdtdh w16sdtfl w16du wp14">
  <w:p w:rsidR="00E92AE2" w:rsidP="00B01A6B" w:rsidRDefault="00682317" w14:paraId="7527F401" w14:textId="2D7A3395">
    <w:pPr>
      <w:pStyle w:val="Header"/>
      <w:jc w:val="right"/>
    </w:pPr>
    <w:r w:rsidRPr="006832A3">
      <w:rPr>
        <w:noProof/>
        <w:lang w:eastAsia="en-GB"/>
      </w:rPr>
      <w:drawing>
        <wp:inline distT="0" distB="0" distL="0" distR="0" wp14:anchorId="4419A95B" wp14:editId="2782D3D0">
          <wp:extent cx="1219911" cy="143443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9911" cy="1434430"/>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hdr>
</file>

<file path=word/intelligence2.xml><?xml version="1.0" encoding="utf-8"?>
<int2:intelligence xmlns:int2="http://schemas.microsoft.com/office/intelligence/2020/intelligence">
  <int2:observations>
    <int2:textHash int2:hashCode="w/3+yRZYUwUUPr" int2:id="tlBDOugN">
      <int2:state int2:type="spell" int2:value="Rejected"/>
    </int2:textHash>
    <int2:bookmark int2:bookmarkName="_Int_fjwlYjdj" int2:invalidationBookmarkName="" int2:hashCode="61hD7667mm/7SF" int2:id="k4LvLK9U">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5c6ec07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10d65a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7FD6CAF"/>
    <w:multiLevelType w:val="singleLevel"/>
    <w:tmpl w:val="85FEDCC8"/>
    <w:lvl w:ilvl="0">
      <w:start w:val="1"/>
      <w:numFmt w:val="decimal"/>
      <w:lvlText w:val="%1."/>
      <w:legacy w:legacy="1" w:legacySpace="0" w:legacyIndent="360"/>
      <w:lvlJc w:val="left"/>
      <w:rPr>
        <w:rFonts w:hint="default" w:ascii="Verdana" w:hAnsi="Verdana"/>
      </w:rPr>
    </w:lvl>
  </w:abstractNum>
  <w:abstractNum w:abstractNumId="1" w15:restartNumberingAfterBreak="0">
    <w:nsid w:val="21EF7923"/>
    <w:multiLevelType w:val="multilevel"/>
    <w:tmpl w:val="0E0C36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F022D7F"/>
    <w:multiLevelType w:val="multilevel"/>
    <w:tmpl w:val="1FD22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F244DAC"/>
    <w:multiLevelType w:val="multilevel"/>
    <w:tmpl w:val="F09AD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F9308F2"/>
    <w:multiLevelType w:val="multilevel"/>
    <w:tmpl w:val="BD1A0F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4E816A7"/>
    <w:multiLevelType w:val="hybridMultilevel"/>
    <w:tmpl w:val="87404B1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5F8A6C98"/>
    <w:multiLevelType w:val="hybridMultilevel"/>
    <w:tmpl w:val="DC5C76CA"/>
    <w:lvl w:ilvl="0" w:tplc="7FB25538">
      <w:start w:val="1"/>
      <w:numFmt w:val="decimal"/>
      <w:lvlText w:val="%1."/>
      <w:lvlJc w:val="left"/>
      <w:pPr>
        <w:ind w:left="360" w:hanging="360"/>
      </w:pPr>
      <w:rPr>
        <w:rFonts w:hint="default"/>
        <w:b w:val="0"/>
        <w:i w:val="0"/>
      </w:rPr>
    </w:lvl>
    <w:lvl w:ilvl="1" w:tplc="748A426E">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F04B4B"/>
    <w:multiLevelType w:val="hybridMultilevel"/>
    <w:tmpl w:val="D15C43A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641F53DE"/>
    <w:multiLevelType w:val="hybridMultilevel"/>
    <w:tmpl w:val="7EBC57E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6A3249DF"/>
    <w:multiLevelType w:val="hybridMultilevel"/>
    <w:tmpl w:val="4FBA1F48"/>
    <w:lvl w:ilvl="0" w:tplc="AA5AEC6A">
      <w:start w:val="1"/>
      <w:numFmt w:val="bullet"/>
      <w:lvlText w:val="-"/>
      <w:lvlJc w:val="left"/>
      <w:pPr>
        <w:ind w:left="720" w:hanging="360"/>
      </w:pPr>
      <w:rPr>
        <w:rFonts w:hint="default" w:ascii="Arial" w:hAnsi="Arial" w:eastAsia="Calibri" w:cs="Arial"/>
      </w:rPr>
    </w:lvl>
    <w:lvl w:ilvl="1" w:tplc="04520003">
      <w:start w:val="1"/>
      <w:numFmt w:val="bullet"/>
      <w:lvlText w:val="o"/>
      <w:lvlJc w:val="left"/>
      <w:pPr>
        <w:ind w:left="1440" w:hanging="360"/>
      </w:pPr>
      <w:rPr>
        <w:rFonts w:hint="default" w:ascii="Courier New" w:hAnsi="Courier New" w:cs="Courier New"/>
      </w:rPr>
    </w:lvl>
    <w:lvl w:ilvl="2" w:tplc="04520005">
      <w:start w:val="1"/>
      <w:numFmt w:val="bullet"/>
      <w:lvlText w:val=""/>
      <w:lvlJc w:val="left"/>
      <w:pPr>
        <w:ind w:left="2160" w:hanging="360"/>
      </w:pPr>
      <w:rPr>
        <w:rFonts w:hint="default" w:ascii="Wingdings" w:hAnsi="Wingdings"/>
      </w:rPr>
    </w:lvl>
    <w:lvl w:ilvl="3" w:tplc="04520001">
      <w:start w:val="1"/>
      <w:numFmt w:val="bullet"/>
      <w:lvlText w:val=""/>
      <w:lvlJc w:val="left"/>
      <w:pPr>
        <w:ind w:left="2880" w:hanging="360"/>
      </w:pPr>
      <w:rPr>
        <w:rFonts w:hint="default" w:ascii="Symbol" w:hAnsi="Symbol"/>
      </w:rPr>
    </w:lvl>
    <w:lvl w:ilvl="4" w:tplc="04520003">
      <w:start w:val="1"/>
      <w:numFmt w:val="bullet"/>
      <w:lvlText w:val="o"/>
      <w:lvlJc w:val="left"/>
      <w:pPr>
        <w:ind w:left="3600" w:hanging="360"/>
      </w:pPr>
      <w:rPr>
        <w:rFonts w:hint="default" w:ascii="Courier New" w:hAnsi="Courier New" w:cs="Courier New"/>
      </w:rPr>
    </w:lvl>
    <w:lvl w:ilvl="5" w:tplc="04520005">
      <w:start w:val="1"/>
      <w:numFmt w:val="bullet"/>
      <w:lvlText w:val=""/>
      <w:lvlJc w:val="left"/>
      <w:pPr>
        <w:ind w:left="4320" w:hanging="360"/>
      </w:pPr>
      <w:rPr>
        <w:rFonts w:hint="default" w:ascii="Wingdings" w:hAnsi="Wingdings"/>
      </w:rPr>
    </w:lvl>
    <w:lvl w:ilvl="6" w:tplc="04520001">
      <w:start w:val="1"/>
      <w:numFmt w:val="bullet"/>
      <w:lvlText w:val=""/>
      <w:lvlJc w:val="left"/>
      <w:pPr>
        <w:ind w:left="5040" w:hanging="360"/>
      </w:pPr>
      <w:rPr>
        <w:rFonts w:hint="default" w:ascii="Symbol" w:hAnsi="Symbol"/>
      </w:rPr>
    </w:lvl>
    <w:lvl w:ilvl="7" w:tplc="04520003">
      <w:start w:val="1"/>
      <w:numFmt w:val="bullet"/>
      <w:lvlText w:val="o"/>
      <w:lvlJc w:val="left"/>
      <w:pPr>
        <w:ind w:left="5760" w:hanging="360"/>
      </w:pPr>
      <w:rPr>
        <w:rFonts w:hint="default" w:ascii="Courier New" w:hAnsi="Courier New" w:cs="Courier New"/>
      </w:rPr>
    </w:lvl>
    <w:lvl w:ilvl="8" w:tplc="04520005">
      <w:start w:val="1"/>
      <w:numFmt w:val="bullet"/>
      <w:lvlText w:val=""/>
      <w:lvlJc w:val="left"/>
      <w:pPr>
        <w:ind w:left="6480" w:hanging="360"/>
      </w:pPr>
      <w:rPr>
        <w:rFonts w:hint="default" w:ascii="Wingdings" w:hAnsi="Wingdings"/>
      </w:rPr>
    </w:lvl>
  </w:abstractNum>
  <w:num w:numId="12">
    <w:abstractNumId w:val="11"/>
  </w:num>
  <w:num w:numId="11">
    <w:abstractNumId w:val="10"/>
  </w:num>
  <w:num w:numId="1" w16cid:durableId="426312215">
    <w:abstractNumId w:val="6"/>
  </w:num>
  <w:num w:numId="2" w16cid:durableId="206839377">
    <w:abstractNumId w:val="8"/>
  </w:num>
  <w:num w:numId="3" w16cid:durableId="773792718">
    <w:abstractNumId w:val="0"/>
  </w:num>
  <w:num w:numId="4" w16cid:durableId="186409870">
    <w:abstractNumId w:val="7"/>
  </w:num>
  <w:num w:numId="5" w16cid:durableId="1802381922">
    <w:abstractNumId w:val="5"/>
  </w:num>
  <w:num w:numId="6" w16cid:durableId="835805460">
    <w:abstractNumId w:val="9"/>
  </w:num>
  <w:num w:numId="7" w16cid:durableId="406928884">
    <w:abstractNumId w:val="3"/>
  </w:num>
  <w:num w:numId="8" w16cid:durableId="841625349">
    <w:abstractNumId w:val="1"/>
  </w:num>
  <w:num w:numId="9" w16cid:durableId="1879050447">
    <w:abstractNumId w:val="4"/>
  </w:num>
  <w:num w:numId="10" w16cid:durableId="1126043890">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A6B"/>
    <w:rsid w:val="000052A9"/>
    <w:rsid w:val="00012CAA"/>
    <w:rsid w:val="00014162"/>
    <w:rsid w:val="00025DF0"/>
    <w:rsid w:val="000325E1"/>
    <w:rsid w:val="00046D7E"/>
    <w:rsid w:val="0004700A"/>
    <w:rsid w:val="000C4B60"/>
    <w:rsid w:val="000F0B40"/>
    <w:rsid w:val="000F3B13"/>
    <w:rsid w:val="00100710"/>
    <w:rsid w:val="0013124B"/>
    <w:rsid w:val="0013555F"/>
    <w:rsid w:val="0014491C"/>
    <w:rsid w:val="001D13B2"/>
    <w:rsid w:val="001D5978"/>
    <w:rsid w:val="00220F54"/>
    <w:rsid w:val="002211ED"/>
    <w:rsid w:val="002426A3"/>
    <w:rsid w:val="00252703"/>
    <w:rsid w:val="00260652"/>
    <w:rsid w:val="00277F01"/>
    <w:rsid w:val="002C109E"/>
    <w:rsid w:val="00327C0E"/>
    <w:rsid w:val="00337083"/>
    <w:rsid w:val="0039773E"/>
    <w:rsid w:val="003D6E25"/>
    <w:rsid w:val="003E2EB6"/>
    <w:rsid w:val="00404DAC"/>
    <w:rsid w:val="004077C4"/>
    <w:rsid w:val="00410021"/>
    <w:rsid w:val="004843DC"/>
    <w:rsid w:val="0049266E"/>
    <w:rsid w:val="004A7D1B"/>
    <w:rsid w:val="004C4AD0"/>
    <w:rsid w:val="004C77CB"/>
    <w:rsid w:val="004D2998"/>
    <w:rsid w:val="004D3957"/>
    <w:rsid w:val="0054A3DB"/>
    <w:rsid w:val="005503A2"/>
    <w:rsid w:val="0055147E"/>
    <w:rsid w:val="0058535D"/>
    <w:rsid w:val="005960A9"/>
    <w:rsid w:val="005A2ED9"/>
    <w:rsid w:val="005C4C72"/>
    <w:rsid w:val="005F2840"/>
    <w:rsid w:val="005F54F0"/>
    <w:rsid w:val="00617AAA"/>
    <w:rsid w:val="0066756A"/>
    <w:rsid w:val="00677484"/>
    <w:rsid w:val="00682317"/>
    <w:rsid w:val="00686095"/>
    <w:rsid w:val="00694B83"/>
    <w:rsid w:val="006B426E"/>
    <w:rsid w:val="006C1DB3"/>
    <w:rsid w:val="006F2059"/>
    <w:rsid w:val="00732DC8"/>
    <w:rsid w:val="0074102B"/>
    <w:rsid w:val="007A1B8E"/>
    <w:rsid w:val="007B772E"/>
    <w:rsid w:val="007C25FD"/>
    <w:rsid w:val="007C415C"/>
    <w:rsid w:val="007E06AE"/>
    <w:rsid w:val="007E2366"/>
    <w:rsid w:val="00827871"/>
    <w:rsid w:val="008422D2"/>
    <w:rsid w:val="00851651"/>
    <w:rsid w:val="008A3BEB"/>
    <w:rsid w:val="008E3A1D"/>
    <w:rsid w:val="008F0BF8"/>
    <w:rsid w:val="00900828"/>
    <w:rsid w:val="0090086B"/>
    <w:rsid w:val="0090268D"/>
    <w:rsid w:val="009026AB"/>
    <w:rsid w:val="00903AE0"/>
    <w:rsid w:val="009222F1"/>
    <w:rsid w:val="009255CB"/>
    <w:rsid w:val="0095312F"/>
    <w:rsid w:val="00967122"/>
    <w:rsid w:val="0098407A"/>
    <w:rsid w:val="009B551D"/>
    <w:rsid w:val="009C3140"/>
    <w:rsid w:val="009C56C7"/>
    <w:rsid w:val="009D7DD1"/>
    <w:rsid w:val="00A01EF3"/>
    <w:rsid w:val="00A638EA"/>
    <w:rsid w:val="00A817BA"/>
    <w:rsid w:val="00A84D68"/>
    <w:rsid w:val="00A9834F"/>
    <w:rsid w:val="00AD28AB"/>
    <w:rsid w:val="00AF7A4F"/>
    <w:rsid w:val="00B01A6B"/>
    <w:rsid w:val="00B22FFC"/>
    <w:rsid w:val="00B359CF"/>
    <w:rsid w:val="00BD021E"/>
    <w:rsid w:val="00BD2F83"/>
    <w:rsid w:val="00BE7587"/>
    <w:rsid w:val="00C14443"/>
    <w:rsid w:val="00C27D7B"/>
    <w:rsid w:val="00C90CB4"/>
    <w:rsid w:val="00CD7970"/>
    <w:rsid w:val="00D04F04"/>
    <w:rsid w:val="00D06BB7"/>
    <w:rsid w:val="00D17C9E"/>
    <w:rsid w:val="00D92C43"/>
    <w:rsid w:val="00D9685D"/>
    <w:rsid w:val="00DD5355"/>
    <w:rsid w:val="00DF5F86"/>
    <w:rsid w:val="00E41D03"/>
    <w:rsid w:val="00E55711"/>
    <w:rsid w:val="00E77AF8"/>
    <w:rsid w:val="00E92AE2"/>
    <w:rsid w:val="00EA27E6"/>
    <w:rsid w:val="00EB7259"/>
    <w:rsid w:val="00ED7844"/>
    <w:rsid w:val="00EE4856"/>
    <w:rsid w:val="00EE77A1"/>
    <w:rsid w:val="00EF6A69"/>
    <w:rsid w:val="00F028F0"/>
    <w:rsid w:val="00F4069E"/>
    <w:rsid w:val="00F64B1F"/>
    <w:rsid w:val="00FD140F"/>
    <w:rsid w:val="00FE21D4"/>
    <w:rsid w:val="00FF13A7"/>
    <w:rsid w:val="01521355"/>
    <w:rsid w:val="01828CBB"/>
    <w:rsid w:val="01889A96"/>
    <w:rsid w:val="02136AC2"/>
    <w:rsid w:val="0279AD3C"/>
    <w:rsid w:val="029DF6A6"/>
    <w:rsid w:val="030557E7"/>
    <w:rsid w:val="03283D8B"/>
    <w:rsid w:val="038F18ED"/>
    <w:rsid w:val="039F8807"/>
    <w:rsid w:val="03B9B969"/>
    <w:rsid w:val="03DDA781"/>
    <w:rsid w:val="04156853"/>
    <w:rsid w:val="04613EEC"/>
    <w:rsid w:val="051F4005"/>
    <w:rsid w:val="06EC4E7E"/>
    <w:rsid w:val="07109CF4"/>
    <w:rsid w:val="0723715F"/>
    <w:rsid w:val="0729F999"/>
    <w:rsid w:val="0779EB10"/>
    <w:rsid w:val="07AFD014"/>
    <w:rsid w:val="07DE4BFF"/>
    <w:rsid w:val="0841CFC6"/>
    <w:rsid w:val="084CE5D6"/>
    <w:rsid w:val="08C52DDE"/>
    <w:rsid w:val="08F0B11E"/>
    <w:rsid w:val="09109435"/>
    <w:rsid w:val="0937456C"/>
    <w:rsid w:val="0975B152"/>
    <w:rsid w:val="0A0D0806"/>
    <w:rsid w:val="0A4D970F"/>
    <w:rsid w:val="0A4EAF4D"/>
    <w:rsid w:val="0A6156CC"/>
    <w:rsid w:val="0A6F5396"/>
    <w:rsid w:val="0B01AC3F"/>
    <w:rsid w:val="0B2C616C"/>
    <w:rsid w:val="0B6F813D"/>
    <w:rsid w:val="0BD2FCE6"/>
    <w:rsid w:val="0BFB24FD"/>
    <w:rsid w:val="0C0A6C5F"/>
    <w:rsid w:val="0C0A90EC"/>
    <w:rsid w:val="0C16814E"/>
    <w:rsid w:val="0C207D9B"/>
    <w:rsid w:val="0C76A62E"/>
    <w:rsid w:val="0C7E76E5"/>
    <w:rsid w:val="0D359A9E"/>
    <w:rsid w:val="0DAFFF22"/>
    <w:rsid w:val="0DCB954C"/>
    <w:rsid w:val="0DE739A8"/>
    <w:rsid w:val="0E201782"/>
    <w:rsid w:val="0E26784D"/>
    <w:rsid w:val="0E27874C"/>
    <w:rsid w:val="0E5BDC8B"/>
    <w:rsid w:val="0EB91734"/>
    <w:rsid w:val="0EC856B6"/>
    <w:rsid w:val="0F544F87"/>
    <w:rsid w:val="0F92305A"/>
    <w:rsid w:val="101E6CE7"/>
    <w:rsid w:val="106D269E"/>
    <w:rsid w:val="1078D566"/>
    <w:rsid w:val="10803605"/>
    <w:rsid w:val="108A2C99"/>
    <w:rsid w:val="10D00CBF"/>
    <w:rsid w:val="1171B7ED"/>
    <w:rsid w:val="117B9F4F"/>
    <w:rsid w:val="11CBE52C"/>
    <w:rsid w:val="11F5A875"/>
    <w:rsid w:val="125235A1"/>
    <w:rsid w:val="128EF080"/>
    <w:rsid w:val="12CFBCD6"/>
    <w:rsid w:val="1304BE5B"/>
    <w:rsid w:val="13CE1935"/>
    <w:rsid w:val="1444755F"/>
    <w:rsid w:val="1566A25D"/>
    <w:rsid w:val="158377E8"/>
    <w:rsid w:val="15DC38BE"/>
    <w:rsid w:val="163A0C5A"/>
    <w:rsid w:val="163C6EA8"/>
    <w:rsid w:val="167EF7D2"/>
    <w:rsid w:val="171A0E9A"/>
    <w:rsid w:val="17F9AF0B"/>
    <w:rsid w:val="18A6C0CB"/>
    <w:rsid w:val="18C674CC"/>
    <w:rsid w:val="1935F285"/>
    <w:rsid w:val="19D38173"/>
    <w:rsid w:val="19E720ED"/>
    <w:rsid w:val="1A05CC8C"/>
    <w:rsid w:val="1A4F9702"/>
    <w:rsid w:val="1A717167"/>
    <w:rsid w:val="1A76DB88"/>
    <w:rsid w:val="1A810ED0"/>
    <w:rsid w:val="1AB5CA0F"/>
    <w:rsid w:val="1AD4B9D5"/>
    <w:rsid w:val="1B3C5962"/>
    <w:rsid w:val="1BD056DF"/>
    <w:rsid w:val="1C47081E"/>
    <w:rsid w:val="1CAEB285"/>
    <w:rsid w:val="1CB3E26B"/>
    <w:rsid w:val="1CC97021"/>
    <w:rsid w:val="1D2DE479"/>
    <w:rsid w:val="1D2E7E8D"/>
    <w:rsid w:val="1D89BA8A"/>
    <w:rsid w:val="1DDCD0C8"/>
    <w:rsid w:val="1E0F5DAF"/>
    <w:rsid w:val="1E77D253"/>
    <w:rsid w:val="1E85EA3C"/>
    <w:rsid w:val="1EA36B52"/>
    <w:rsid w:val="1F1AAA4D"/>
    <w:rsid w:val="1F2BF822"/>
    <w:rsid w:val="1F6C26A9"/>
    <w:rsid w:val="1F9D9BF0"/>
    <w:rsid w:val="1FF04B22"/>
    <w:rsid w:val="1FF0EF28"/>
    <w:rsid w:val="207A99A1"/>
    <w:rsid w:val="20D5B8AB"/>
    <w:rsid w:val="20F87D42"/>
    <w:rsid w:val="20FCB33A"/>
    <w:rsid w:val="210FB25C"/>
    <w:rsid w:val="21234969"/>
    <w:rsid w:val="217F3277"/>
    <w:rsid w:val="22041C31"/>
    <w:rsid w:val="221B6243"/>
    <w:rsid w:val="22A1546B"/>
    <w:rsid w:val="22C484AD"/>
    <w:rsid w:val="22E5C5D2"/>
    <w:rsid w:val="22F1F540"/>
    <w:rsid w:val="2300BBD1"/>
    <w:rsid w:val="231ECCF9"/>
    <w:rsid w:val="233472B3"/>
    <w:rsid w:val="2339D72D"/>
    <w:rsid w:val="2361BD10"/>
    <w:rsid w:val="2399F74B"/>
    <w:rsid w:val="247064F4"/>
    <w:rsid w:val="24748954"/>
    <w:rsid w:val="24A4BC27"/>
    <w:rsid w:val="24D6929C"/>
    <w:rsid w:val="25152A35"/>
    <w:rsid w:val="251B528E"/>
    <w:rsid w:val="254444C5"/>
    <w:rsid w:val="25775D49"/>
    <w:rsid w:val="25DC75B5"/>
    <w:rsid w:val="25F98B89"/>
    <w:rsid w:val="25FFB545"/>
    <w:rsid w:val="2639FFA7"/>
    <w:rsid w:val="27077133"/>
    <w:rsid w:val="27223D3E"/>
    <w:rsid w:val="273AEF06"/>
    <w:rsid w:val="274C0F34"/>
    <w:rsid w:val="27FCFBCB"/>
    <w:rsid w:val="285C1A68"/>
    <w:rsid w:val="290783C2"/>
    <w:rsid w:val="2923FD7A"/>
    <w:rsid w:val="29527B04"/>
    <w:rsid w:val="298385F2"/>
    <w:rsid w:val="299C007A"/>
    <w:rsid w:val="29A022E3"/>
    <w:rsid w:val="29F04842"/>
    <w:rsid w:val="2A5A90C4"/>
    <w:rsid w:val="2A617F77"/>
    <w:rsid w:val="2AA31878"/>
    <w:rsid w:val="2ACE255E"/>
    <w:rsid w:val="2BC4703A"/>
    <w:rsid w:val="2C17BCD9"/>
    <w:rsid w:val="2C5C8F1C"/>
    <w:rsid w:val="2CD1414D"/>
    <w:rsid w:val="2D07ADC5"/>
    <w:rsid w:val="2DC1E13E"/>
    <w:rsid w:val="2E153BDA"/>
    <w:rsid w:val="2E2739C9"/>
    <w:rsid w:val="2E5548D4"/>
    <w:rsid w:val="2E60C59C"/>
    <w:rsid w:val="2E9FFA92"/>
    <w:rsid w:val="2EA79439"/>
    <w:rsid w:val="2EC44BC8"/>
    <w:rsid w:val="2F2162E3"/>
    <w:rsid w:val="2F58A3A6"/>
    <w:rsid w:val="30AF1CA2"/>
    <w:rsid w:val="3113C80E"/>
    <w:rsid w:val="31D50A41"/>
    <w:rsid w:val="31FF49E7"/>
    <w:rsid w:val="321F170E"/>
    <w:rsid w:val="32484877"/>
    <w:rsid w:val="326EF2B0"/>
    <w:rsid w:val="329FB991"/>
    <w:rsid w:val="32AA574A"/>
    <w:rsid w:val="32C6139D"/>
    <w:rsid w:val="3339B720"/>
    <w:rsid w:val="339577CF"/>
    <w:rsid w:val="33C6D1B3"/>
    <w:rsid w:val="33DCE74F"/>
    <w:rsid w:val="3449B972"/>
    <w:rsid w:val="355CBD5F"/>
    <w:rsid w:val="357C26D4"/>
    <w:rsid w:val="35A93EF6"/>
    <w:rsid w:val="35AC9111"/>
    <w:rsid w:val="35DF1D43"/>
    <w:rsid w:val="363B3E10"/>
    <w:rsid w:val="364D20D3"/>
    <w:rsid w:val="365289D7"/>
    <w:rsid w:val="367B5FCD"/>
    <w:rsid w:val="367DCB10"/>
    <w:rsid w:val="3718F4C8"/>
    <w:rsid w:val="37979322"/>
    <w:rsid w:val="38B68656"/>
    <w:rsid w:val="38ECAD0A"/>
    <w:rsid w:val="38F668DF"/>
    <w:rsid w:val="39040201"/>
    <w:rsid w:val="39245168"/>
    <w:rsid w:val="392A6D1D"/>
    <w:rsid w:val="394936D0"/>
    <w:rsid w:val="39703CC3"/>
    <w:rsid w:val="39841169"/>
    <w:rsid w:val="39CA1C6D"/>
    <w:rsid w:val="3A143E1B"/>
    <w:rsid w:val="3A397542"/>
    <w:rsid w:val="3AD39049"/>
    <w:rsid w:val="3AFF63F7"/>
    <w:rsid w:val="3B2261C6"/>
    <w:rsid w:val="3B4BD849"/>
    <w:rsid w:val="3B820BD7"/>
    <w:rsid w:val="3BBF9F8A"/>
    <w:rsid w:val="3BC69DAA"/>
    <w:rsid w:val="3C4C8035"/>
    <w:rsid w:val="3C591319"/>
    <w:rsid w:val="3CCC809F"/>
    <w:rsid w:val="3D31EBF0"/>
    <w:rsid w:val="3D9FCDA5"/>
    <w:rsid w:val="3DA3975F"/>
    <w:rsid w:val="3E1AB22C"/>
    <w:rsid w:val="3EB9B896"/>
    <w:rsid w:val="3EFB1136"/>
    <w:rsid w:val="3F4DF8E3"/>
    <w:rsid w:val="3FD8076F"/>
    <w:rsid w:val="40730BDC"/>
    <w:rsid w:val="40AFFFCF"/>
    <w:rsid w:val="40F7A7BD"/>
    <w:rsid w:val="41729A2C"/>
    <w:rsid w:val="41940048"/>
    <w:rsid w:val="41A59AC5"/>
    <w:rsid w:val="4267FFAC"/>
    <w:rsid w:val="42D42625"/>
    <w:rsid w:val="433AE6C0"/>
    <w:rsid w:val="436E68F1"/>
    <w:rsid w:val="4383F44D"/>
    <w:rsid w:val="442C3C03"/>
    <w:rsid w:val="450A1EA5"/>
    <w:rsid w:val="4528BA6C"/>
    <w:rsid w:val="45397FE6"/>
    <w:rsid w:val="4542F282"/>
    <w:rsid w:val="45BC6725"/>
    <w:rsid w:val="4674DD9A"/>
    <w:rsid w:val="46969CEC"/>
    <w:rsid w:val="46EB04E0"/>
    <w:rsid w:val="475F93EA"/>
    <w:rsid w:val="47D35A82"/>
    <w:rsid w:val="47F07D36"/>
    <w:rsid w:val="47F8B0C5"/>
    <w:rsid w:val="487D3999"/>
    <w:rsid w:val="4887803A"/>
    <w:rsid w:val="48DA38C9"/>
    <w:rsid w:val="49088550"/>
    <w:rsid w:val="499C7942"/>
    <w:rsid w:val="49B5B52E"/>
    <w:rsid w:val="49D6484A"/>
    <w:rsid w:val="4AC13F32"/>
    <w:rsid w:val="4B17880F"/>
    <w:rsid w:val="4C10A7ED"/>
    <w:rsid w:val="4C188F6E"/>
    <w:rsid w:val="4D166792"/>
    <w:rsid w:val="4D216D75"/>
    <w:rsid w:val="4D7FFD8E"/>
    <w:rsid w:val="4D97EA63"/>
    <w:rsid w:val="4DA1918A"/>
    <w:rsid w:val="4DF8EB0F"/>
    <w:rsid w:val="4EAA19EF"/>
    <w:rsid w:val="4EBF0151"/>
    <w:rsid w:val="4F2AB6A7"/>
    <w:rsid w:val="4F57989A"/>
    <w:rsid w:val="4FB037A8"/>
    <w:rsid w:val="5014309A"/>
    <w:rsid w:val="502F716F"/>
    <w:rsid w:val="5073E685"/>
    <w:rsid w:val="50D042BB"/>
    <w:rsid w:val="50E134FF"/>
    <w:rsid w:val="518F0D74"/>
    <w:rsid w:val="5259DBD6"/>
    <w:rsid w:val="527740FB"/>
    <w:rsid w:val="52902C65"/>
    <w:rsid w:val="52D489D2"/>
    <w:rsid w:val="52EBEE50"/>
    <w:rsid w:val="533D881B"/>
    <w:rsid w:val="53D92498"/>
    <w:rsid w:val="53F8EFCC"/>
    <w:rsid w:val="5417C79F"/>
    <w:rsid w:val="544331D5"/>
    <w:rsid w:val="54C723A1"/>
    <w:rsid w:val="55BDBC96"/>
    <w:rsid w:val="5625C636"/>
    <w:rsid w:val="56265549"/>
    <w:rsid w:val="56631621"/>
    <w:rsid w:val="5671F5DB"/>
    <w:rsid w:val="5796FB2A"/>
    <w:rsid w:val="57AE7387"/>
    <w:rsid w:val="581F4D5F"/>
    <w:rsid w:val="586E83A2"/>
    <w:rsid w:val="5979EF0D"/>
    <w:rsid w:val="59806448"/>
    <w:rsid w:val="5987EE05"/>
    <w:rsid w:val="5A56ECDA"/>
    <w:rsid w:val="5B0CE584"/>
    <w:rsid w:val="5B903FBF"/>
    <w:rsid w:val="5C13275A"/>
    <w:rsid w:val="5C4FCE73"/>
    <w:rsid w:val="5CF746A7"/>
    <w:rsid w:val="5D0ECBC3"/>
    <w:rsid w:val="5D2DFA8C"/>
    <w:rsid w:val="5D4FFD4D"/>
    <w:rsid w:val="5D65AAD7"/>
    <w:rsid w:val="5E338AC6"/>
    <w:rsid w:val="5E8DA36F"/>
    <w:rsid w:val="5F061E26"/>
    <w:rsid w:val="5F748678"/>
    <w:rsid w:val="5FB581AC"/>
    <w:rsid w:val="5FE383CA"/>
    <w:rsid w:val="60446CF3"/>
    <w:rsid w:val="604CBFEB"/>
    <w:rsid w:val="610F31BF"/>
    <w:rsid w:val="61254A6D"/>
    <w:rsid w:val="618560C8"/>
    <w:rsid w:val="61ACA62A"/>
    <w:rsid w:val="623CB408"/>
    <w:rsid w:val="629FCECD"/>
    <w:rsid w:val="62DDAC24"/>
    <w:rsid w:val="6316C2AF"/>
    <w:rsid w:val="631FEFA1"/>
    <w:rsid w:val="632CFE9A"/>
    <w:rsid w:val="6371377A"/>
    <w:rsid w:val="63D72119"/>
    <w:rsid w:val="63F78601"/>
    <w:rsid w:val="64531F77"/>
    <w:rsid w:val="64591D10"/>
    <w:rsid w:val="646B33E5"/>
    <w:rsid w:val="646C4090"/>
    <w:rsid w:val="64BA36BC"/>
    <w:rsid w:val="64E0BA14"/>
    <w:rsid w:val="64E24A78"/>
    <w:rsid w:val="652E5BCC"/>
    <w:rsid w:val="654F3045"/>
    <w:rsid w:val="6566AE12"/>
    <w:rsid w:val="656BC024"/>
    <w:rsid w:val="65A15EE2"/>
    <w:rsid w:val="66A06144"/>
    <w:rsid w:val="66E46FC7"/>
    <w:rsid w:val="678AACC6"/>
    <w:rsid w:val="678D3E17"/>
    <w:rsid w:val="67919F4C"/>
    <w:rsid w:val="67987801"/>
    <w:rsid w:val="67E351AD"/>
    <w:rsid w:val="67F2A10D"/>
    <w:rsid w:val="67FC6C3E"/>
    <w:rsid w:val="6888286E"/>
    <w:rsid w:val="68CF1EE2"/>
    <w:rsid w:val="694FB912"/>
    <w:rsid w:val="69691324"/>
    <w:rsid w:val="69E286A0"/>
    <w:rsid w:val="69F91B90"/>
    <w:rsid w:val="6A3E2F8E"/>
    <w:rsid w:val="6AE5A9B0"/>
    <w:rsid w:val="6B0F236C"/>
    <w:rsid w:val="6B7220DC"/>
    <w:rsid w:val="6BC28FDA"/>
    <w:rsid w:val="6BCDFCC5"/>
    <w:rsid w:val="6D4A6947"/>
    <w:rsid w:val="6D5B33F9"/>
    <w:rsid w:val="6D789D93"/>
    <w:rsid w:val="6DE0939E"/>
    <w:rsid w:val="6E622312"/>
    <w:rsid w:val="6EA3ED31"/>
    <w:rsid w:val="6FA4C8C4"/>
    <w:rsid w:val="6FCEB011"/>
    <w:rsid w:val="6FEC0028"/>
    <w:rsid w:val="707C19D8"/>
    <w:rsid w:val="70B41266"/>
    <w:rsid w:val="7113B041"/>
    <w:rsid w:val="715909B7"/>
    <w:rsid w:val="71C483CD"/>
    <w:rsid w:val="71E9B057"/>
    <w:rsid w:val="723B0D8B"/>
    <w:rsid w:val="723DC95C"/>
    <w:rsid w:val="727F1ECD"/>
    <w:rsid w:val="7284AC34"/>
    <w:rsid w:val="72D57043"/>
    <w:rsid w:val="734A0261"/>
    <w:rsid w:val="73F6CDB8"/>
    <w:rsid w:val="7450AACD"/>
    <w:rsid w:val="751FDC79"/>
    <w:rsid w:val="75282C25"/>
    <w:rsid w:val="7531F64D"/>
    <w:rsid w:val="761822B0"/>
    <w:rsid w:val="76260F04"/>
    <w:rsid w:val="765F3F9F"/>
    <w:rsid w:val="76654867"/>
    <w:rsid w:val="767DAF6C"/>
    <w:rsid w:val="76C07F42"/>
    <w:rsid w:val="772C25A0"/>
    <w:rsid w:val="775077CE"/>
    <w:rsid w:val="7774ABB6"/>
    <w:rsid w:val="7784267B"/>
    <w:rsid w:val="785E1A2A"/>
    <w:rsid w:val="78E63753"/>
    <w:rsid w:val="79BFAFE1"/>
    <w:rsid w:val="79D9BAED"/>
    <w:rsid w:val="7A47B8BD"/>
    <w:rsid w:val="7A9E8233"/>
    <w:rsid w:val="7B2D6009"/>
    <w:rsid w:val="7BB196FC"/>
    <w:rsid w:val="7BC1A63A"/>
    <w:rsid w:val="7BE8540F"/>
    <w:rsid w:val="7C122A86"/>
    <w:rsid w:val="7D182FA3"/>
    <w:rsid w:val="7DB73479"/>
    <w:rsid w:val="7E08B2A7"/>
    <w:rsid w:val="7E8B63A1"/>
    <w:rsid w:val="7E95D7A9"/>
    <w:rsid w:val="7EA774CC"/>
    <w:rsid w:val="7F37ECEA"/>
    <w:rsid w:val="7F601EA6"/>
    <w:rsid w:val="7F9ECAFC"/>
    <w:rsid w:val="7FA03E83"/>
    <w:rsid w:val="7FB8B67D"/>
    <w:rsid w:val="7FC1C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2BFBA"/>
  <w15:chartTrackingRefBased/>
  <w15:docId w15:val="{E805411D-5642-4E37-8538-DCF4C8B60E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D6E25"/>
    <w:pPr>
      <w:spacing w:after="240" w:line="240" w:lineRule="auto"/>
      <w:outlineLvl w:val="0"/>
    </w:pPr>
    <w:rPr>
      <w:rFonts w:ascii="Arial" w:hAnsi="Arial" w:cs="Arial" w:eastAsiaTheme="minorEastAsia"/>
      <w:b/>
      <w:sz w:val="28"/>
      <w:szCs w:val="24"/>
    </w:rPr>
  </w:style>
  <w:style w:type="paragraph" w:styleId="Heading2">
    <w:name w:val="heading 2"/>
    <w:basedOn w:val="Normal"/>
    <w:next w:val="Normal"/>
    <w:link w:val="Heading2Char"/>
    <w:uiPriority w:val="9"/>
    <w:unhideWhenUsed/>
    <w:qFormat/>
    <w:rsid w:val="003D6E25"/>
    <w:pPr>
      <w:spacing w:after="0" w:line="240" w:lineRule="auto"/>
      <w:outlineLvl w:val="1"/>
    </w:pPr>
    <w:rPr>
      <w:rFonts w:ascii="Arial" w:hAnsi="Arial" w:cs="Arial" w:eastAsiaTheme="minorEastAsia"/>
      <w:b/>
      <w:sz w:val="28"/>
      <w:szCs w:val="24"/>
    </w:rPr>
  </w:style>
  <w:style w:type="paragraph" w:styleId="Heading3">
    <w:name w:val="heading 3"/>
    <w:basedOn w:val="Normal"/>
    <w:next w:val="Normal"/>
    <w:link w:val="Heading3Char"/>
    <w:uiPriority w:val="9"/>
    <w:unhideWhenUsed/>
    <w:qFormat/>
    <w:rsid w:val="003D6E25"/>
    <w:pPr>
      <w:keepNext/>
      <w:keepLines/>
      <w:spacing w:before="40" w:after="0" w:line="240" w:lineRule="auto"/>
      <w:outlineLvl w:val="2"/>
    </w:pPr>
    <w:rPr>
      <w:rFonts w:ascii="Arial" w:hAnsi="Arial" w:eastAsiaTheme="majorEastAsia" w:cstheme="majorBidi"/>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01A6B"/>
    <w:pPr>
      <w:tabs>
        <w:tab w:val="center" w:pos="4513"/>
        <w:tab w:val="right" w:pos="9026"/>
      </w:tabs>
      <w:spacing w:after="0" w:line="240" w:lineRule="auto"/>
    </w:pPr>
  </w:style>
  <w:style w:type="character" w:styleId="HeaderChar" w:customStyle="1">
    <w:name w:val="Header Char"/>
    <w:basedOn w:val="DefaultParagraphFont"/>
    <w:link w:val="Header"/>
    <w:uiPriority w:val="99"/>
    <w:rsid w:val="00B01A6B"/>
  </w:style>
  <w:style w:type="paragraph" w:styleId="Footer">
    <w:name w:val="footer"/>
    <w:basedOn w:val="Normal"/>
    <w:link w:val="FooterChar"/>
    <w:uiPriority w:val="99"/>
    <w:unhideWhenUsed/>
    <w:rsid w:val="00B01A6B"/>
    <w:pPr>
      <w:tabs>
        <w:tab w:val="center" w:pos="4513"/>
        <w:tab w:val="right" w:pos="9026"/>
      </w:tabs>
      <w:spacing w:after="0" w:line="240" w:lineRule="auto"/>
    </w:pPr>
  </w:style>
  <w:style w:type="character" w:styleId="FooterChar" w:customStyle="1">
    <w:name w:val="Footer Char"/>
    <w:basedOn w:val="DefaultParagraphFont"/>
    <w:link w:val="Footer"/>
    <w:uiPriority w:val="99"/>
    <w:rsid w:val="00B01A6B"/>
  </w:style>
  <w:style w:type="character" w:styleId="Hyperlink">
    <w:name w:val="Hyperlink"/>
    <w:basedOn w:val="DefaultParagraphFont"/>
    <w:uiPriority w:val="99"/>
    <w:unhideWhenUsed/>
    <w:rsid w:val="00B01A6B"/>
    <w:rPr>
      <w:color w:val="0563C1" w:themeColor="hyperlink"/>
      <w:u w:val="single"/>
    </w:rPr>
  </w:style>
  <w:style w:type="character" w:styleId="Heading1Char" w:customStyle="1">
    <w:name w:val="Heading 1 Char"/>
    <w:basedOn w:val="DefaultParagraphFont"/>
    <w:link w:val="Heading1"/>
    <w:uiPriority w:val="9"/>
    <w:rsid w:val="003D6E25"/>
    <w:rPr>
      <w:rFonts w:ascii="Arial" w:hAnsi="Arial" w:cs="Arial" w:eastAsiaTheme="minorEastAsia"/>
      <w:b/>
      <w:sz w:val="28"/>
      <w:szCs w:val="24"/>
    </w:rPr>
  </w:style>
  <w:style w:type="character" w:styleId="Heading2Char" w:customStyle="1">
    <w:name w:val="Heading 2 Char"/>
    <w:basedOn w:val="DefaultParagraphFont"/>
    <w:link w:val="Heading2"/>
    <w:uiPriority w:val="9"/>
    <w:rsid w:val="003D6E25"/>
    <w:rPr>
      <w:rFonts w:ascii="Arial" w:hAnsi="Arial" w:cs="Arial" w:eastAsiaTheme="minorEastAsia"/>
      <w:b/>
      <w:sz w:val="28"/>
      <w:szCs w:val="24"/>
    </w:rPr>
  </w:style>
  <w:style w:type="character" w:styleId="Heading3Char" w:customStyle="1">
    <w:name w:val="Heading 3 Char"/>
    <w:basedOn w:val="DefaultParagraphFont"/>
    <w:link w:val="Heading3"/>
    <w:uiPriority w:val="9"/>
    <w:rsid w:val="003D6E25"/>
    <w:rPr>
      <w:rFonts w:ascii="Arial" w:hAnsi="Arial" w:eastAsiaTheme="majorEastAsia" w:cstheme="majorBidi"/>
      <w:b/>
      <w:sz w:val="24"/>
      <w:szCs w:val="24"/>
    </w:rPr>
  </w:style>
  <w:style w:type="paragraph" w:styleId="ListParagraph">
    <w:name w:val="List Paragraph"/>
    <w:basedOn w:val="Normal"/>
    <w:link w:val="ListParagraphChar"/>
    <w:uiPriority w:val="34"/>
    <w:qFormat/>
    <w:rsid w:val="003D6E25"/>
    <w:pPr>
      <w:spacing w:after="0" w:line="240" w:lineRule="auto"/>
      <w:ind w:left="720"/>
      <w:contextualSpacing/>
    </w:pPr>
    <w:rPr>
      <w:rFonts w:ascii="Arial" w:hAnsi="Arial" w:cs="Arial" w:eastAsiaTheme="minorEastAsia"/>
      <w:sz w:val="24"/>
      <w:szCs w:val="24"/>
    </w:rPr>
  </w:style>
  <w:style w:type="paragraph" w:styleId="TOC1">
    <w:name w:val="toc 1"/>
    <w:basedOn w:val="Normal"/>
    <w:next w:val="Normal"/>
    <w:autoRedefine/>
    <w:uiPriority w:val="39"/>
    <w:unhideWhenUsed/>
    <w:rsid w:val="003D6E25"/>
    <w:pPr>
      <w:spacing w:after="100" w:line="240" w:lineRule="auto"/>
    </w:pPr>
    <w:rPr>
      <w:rFonts w:ascii="Arial" w:hAnsi="Arial" w:cs="Arial" w:eastAsiaTheme="minorEastAsia"/>
      <w:sz w:val="24"/>
      <w:szCs w:val="24"/>
    </w:rPr>
  </w:style>
  <w:style w:type="paragraph" w:styleId="Title">
    <w:name w:val="Title"/>
    <w:basedOn w:val="Normal"/>
    <w:next w:val="Normal"/>
    <w:link w:val="TitleChar"/>
    <w:uiPriority w:val="10"/>
    <w:qFormat/>
    <w:rsid w:val="003D6E25"/>
    <w:rPr>
      <w:rFonts w:ascii="Arial" w:hAnsi="Arial" w:cs="Arial"/>
      <w:sz w:val="40"/>
      <w:szCs w:val="24"/>
    </w:rPr>
  </w:style>
  <w:style w:type="character" w:styleId="TitleChar" w:customStyle="1">
    <w:name w:val="Title Char"/>
    <w:basedOn w:val="DefaultParagraphFont"/>
    <w:link w:val="Title"/>
    <w:uiPriority w:val="10"/>
    <w:rsid w:val="003D6E25"/>
    <w:rPr>
      <w:rFonts w:ascii="Arial" w:hAnsi="Arial" w:cs="Arial"/>
      <w:sz w:val="40"/>
      <w:szCs w:val="24"/>
    </w:rPr>
  </w:style>
  <w:style w:type="paragraph" w:styleId="Subtitle">
    <w:name w:val="Subtitle"/>
    <w:basedOn w:val="Normal"/>
    <w:next w:val="Normal"/>
    <w:link w:val="SubtitleChar"/>
    <w:uiPriority w:val="11"/>
    <w:qFormat/>
    <w:rsid w:val="003D6E25"/>
    <w:rPr>
      <w:rFonts w:ascii="Arial" w:hAnsi="Arial" w:cs="Arial"/>
      <w:sz w:val="28"/>
      <w:szCs w:val="24"/>
    </w:rPr>
  </w:style>
  <w:style w:type="character" w:styleId="SubtitleChar" w:customStyle="1">
    <w:name w:val="Subtitle Char"/>
    <w:basedOn w:val="DefaultParagraphFont"/>
    <w:link w:val="Subtitle"/>
    <w:uiPriority w:val="11"/>
    <w:rsid w:val="003D6E25"/>
    <w:rPr>
      <w:rFonts w:ascii="Arial" w:hAnsi="Arial" w:cs="Arial"/>
      <w:sz w:val="28"/>
      <w:szCs w:val="24"/>
    </w:rPr>
  </w:style>
  <w:style w:type="character" w:styleId="ListParagraphChar" w:customStyle="1">
    <w:name w:val="List Paragraph Char"/>
    <w:basedOn w:val="DefaultParagraphFont"/>
    <w:link w:val="ListParagraph"/>
    <w:uiPriority w:val="34"/>
    <w:rsid w:val="00D04F04"/>
    <w:rPr>
      <w:rFonts w:ascii="Arial" w:hAnsi="Arial" w:cs="Arial" w:eastAsiaTheme="minorEastAsia"/>
      <w:sz w:val="24"/>
      <w:szCs w:val="24"/>
    </w:rPr>
  </w:style>
  <w:style w:type="paragraph" w:styleId="Hyperlinktextstyle" w:customStyle="1">
    <w:name w:val="Hyperlink text style"/>
    <w:basedOn w:val="Normal"/>
    <w:link w:val="HyperlinktextstyleChar"/>
    <w:qFormat/>
    <w:rsid w:val="00C14443"/>
    <w:pPr>
      <w:spacing w:after="0" w:line="240" w:lineRule="auto"/>
    </w:pPr>
    <w:rPr>
      <w:rFonts w:ascii="Arial" w:hAnsi="Arial" w:cs="Arial" w:eastAsiaTheme="minorEastAsia"/>
      <w:color w:val="0000FF"/>
      <w:sz w:val="24"/>
      <w:szCs w:val="24"/>
    </w:rPr>
  </w:style>
  <w:style w:type="character" w:styleId="HyperlinktextstyleChar" w:customStyle="1">
    <w:name w:val="Hyperlink text style Char"/>
    <w:basedOn w:val="DefaultParagraphFont"/>
    <w:link w:val="Hyperlinktextstyle"/>
    <w:rsid w:val="00C14443"/>
    <w:rPr>
      <w:rFonts w:ascii="Arial" w:hAnsi="Arial" w:cs="Arial" w:eastAsiaTheme="minorEastAsia"/>
      <w:color w:val="0000FF"/>
      <w:sz w:val="24"/>
      <w:szCs w:val="24"/>
    </w:rPr>
  </w:style>
  <w:style w:type="paragraph" w:styleId="NoParagraphStyle" w:customStyle="1">
    <w:name w:val="[No Paragraph Style]"/>
    <w:rsid w:val="00AF7A4F"/>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100710"/>
    <w:pPr>
      <w:spacing w:after="0" w:line="240" w:lineRule="auto"/>
    </w:pPr>
  </w:style>
  <w:style w:type="character" w:styleId="UnresolvedMention">
    <w:name w:val="Unresolved Mention"/>
    <w:basedOn w:val="DefaultParagraphFont"/>
    <w:uiPriority w:val="99"/>
    <w:semiHidden/>
    <w:unhideWhenUsed/>
    <w:rsid w:val="008F0BF8"/>
    <w:rPr>
      <w:color w:val="605E5C"/>
      <w:shd w:val="clear" w:color="auto" w:fill="E1DFDD"/>
    </w:rPr>
  </w:style>
  <w:style w:type="paragraph" w:styleId="NormalWeb">
    <w:name w:val="Normal (Web)"/>
    <w:basedOn w:val="Normal"/>
    <w:uiPriority w:val="99"/>
    <w:semiHidden/>
    <w:unhideWhenUsed/>
    <w:rsid w:val="005514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841636">
      <w:bodyDiv w:val="1"/>
      <w:marLeft w:val="0"/>
      <w:marRight w:val="0"/>
      <w:marTop w:val="0"/>
      <w:marBottom w:val="0"/>
      <w:divBdr>
        <w:top w:val="none" w:sz="0" w:space="0" w:color="auto"/>
        <w:left w:val="none" w:sz="0" w:space="0" w:color="auto"/>
        <w:bottom w:val="none" w:sz="0" w:space="0" w:color="auto"/>
        <w:right w:val="none" w:sz="0" w:space="0" w:color="auto"/>
      </w:divBdr>
    </w:div>
    <w:div w:id="976423227">
      <w:bodyDiv w:val="1"/>
      <w:marLeft w:val="0"/>
      <w:marRight w:val="0"/>
      <w:marTop w:val="0"/>
      <w:marBottom w:val="0"/>
      <w:divBdr>
        <w:top w:val="none" w:sz="0" w:space="0" w:color="auto"/>
        <w:left w:val="none" w:sz="0" w:space="0" w:color="auto"/>
        <w:bottom w:val="none" w:sz="0" w:space="0" w:color="auto"/>
        <w:right w:val="none" w:sz="0" w:space="0" w:color="auto"/>
      </w:divBdr>
    </w:div>
    <w:div w:id="1649819155">
      <w:bodyDiv w:val="1"/>
      <w:marLeft w:val="0"/>
      <w:marRight w:val="0"/>
      <w:marTop w:val="0"/>
      <w:marBottom w:val="0"/>
      <w:divBdr>
        <w:top w:val="none" w:sz="0" w:space="0" w:color="auto"/>
        <w:left w:val="none" w:sz="0" w:space="0" w:color="auto"/>
        <w:bottom w:val="none" w:sz="0" w:space="0" w:color="auto"/>
        <w:right w:val="none" w:sz="0" w:space="0" w:color="auto"/>
      </w:divBdr>
    </w:div>
    <w:div w:id="1689212161">
      <w:bodyDiv w:val="1"/>
      <w:marLeft w:val="0"/>
      <w:marRight w:val="0"/>
      <w:marTop w:val="0"/>
      <w:marBottom w:val="0"/>
      <w:divBdr>
        <w:top w:val="none" w:sz="0" w:space="0" w:color="auto"/>
        <w:left w:val="none" w:sz="0" w:space="0" w:color="auto"/>
        <w:bottom w:val="none" w:sz="0" w:space="0" w:color="auto"/>
        <w:right w:val="none" w:sz="0" w:space="0" w:color="auto"/>
      </w:divBdr>
    </w:div>
    <w:div w:id="1805349649">
      <w:bodyDiv w:val="1"/>
      <w:marLeft w:val="0"/>
      <w:marRight w:val="0"/>
      <w:marTop w:val="0"/>
      <w:marBottom w:val="0"/>
      <w:divBdr>
        <w:top w:val="none" w:sz="0" w:space="0" w:color="auto"/>
        <w:left w:val="none" w:sz="0" w:space="0" w:color="auto"/>
        <w:bottom w:val="none" w:sz="0" w:space="0" w:color="auto"/>
        <w:right w:val="none" w:sz="0" w:space="0" w:color="auto"/>
      </w:divBdr>
    </w:div>
    <w:div w:id="2050908201">
      <w:bodyDiv w:val="1"/>
      <w:marLeft w:val="0"/>
      <w:marRight w:val="0"/>
      <w:marTop w:val="0"/>
      <w:marBottom w:val="0"/>
      <w:divBdr>
        <w:top w:val="none" w:sz="0" w:space="0" w:color="auto"/>
        <w:left w:val="none" w:sz="0" w:space="0" w:color="auto"/>
        <w:bottom w:val="none" w:sz="0" w:space="0" w:color="auto"/>
        <w:right w:val="none" w:sz="0" w:space="0" w:color="auto"/>
      </w:divBdr>
    </w:div>
    <w:div w:id="21259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qualityandnursing@gov.wales"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ico.org.uk/" TargetMode="Externa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dataprotectionofficer@gov.wales" TargetMode="Externa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www.llyw.cymru/strategaeth-ganser-genedlaethol-ar-gyfer-cymru?check_logged_in=1" TargetMode="External" Id="rId9" /><Relationship Type="http://schemas.openxmlformats.org/officeDocument/2006/relationships/theme" Target="theme/theme1.xml" Id="rId14" /><Relationship Type="http://schemas.microsoft.com/office/2020/10/relationships/intelligence" Target="intelligence2.xml" Id="Rd892edd039d640ca" /><Relationship Type="http://schemas.openxmlformats.org/officeDocument/2006/relationships/hyperlink" Target="https://phw.nhs.wales/2026/07/15/wide-inequalities-in-cancer-death-rates-in-wales-remain-with-no-recent-improvement-2/" TargetMode="External" Id="R15a5efb9ff0045e0" /><Relationship Type="http://schemas.openxmlformats.org/officeDocument/2006/relationships/comments" Target="comments.xml" Id="R61c3b26d264c440d" /><Relationship Type="http://schemas.microsoft.com/office/2016/09/relationships/commentsIds" Target="commentsIds.xml" Id="R6c859108e60242ec" /><Relationship Type="http://schemas.microsoft.com/office/2011/relationships/commentsExtended" Target="commentsExtended.xml" Id="Rf69c43e780e142c3" /><Relationship Type="http://schemas.microsoft.com/office/2011/relationships/people" Target="people.xml" Id="R9052662f89f748e3" /><Relationship Type="http://schemas.openxmlformats.org/officeDocument/2006/relationships/hyperlink" Target="https://www.rcpath.org/profession/workforce-and-engagement/workforce-planning/workforce-census.html" TargetMode="External" Id="R31a6b4ff11824a22"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3EB7D-67C1-417A-A632-21C7F08780C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Adam Freedman</lastModifiedBy>
  <revision>9</revision>
  <dcterms:created xsi:type="dcterms:W3CDTF">2026-07-24T12:42:00.0000000Z</dcterms:created>
  <dcterms:modified xsi:type="dcterms:W3CDTF">2026-10-23T08:39:02.9131041Z</dcterms:modified>
</coreProperties>
</file>